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7B2B" w14:textId="7818A160" w:rsidR="00E05BAE" w:rsidRPr="00EF39C4" w:rsidRDefault="00652C5D" w:rsidP="00D0128E">
      <w:pPr>
        <w:spacing w:after="0"/>
        <w:ind w:right="107"/>
        <w:jc w:val="center"/>
        <w:rPr>
          <w:rFonts w:ascii="Cambria" w:hAnsi="Cambria"/>
          <w:b/>
          <w:bCs/>
        </w:rPr>
      </w:pPr>
      <w:r w:rsidRPr="00EF39C4">
        <w:rPr>
          <w:rFonts w:ascii="Cambria" w:hAnsi="Cambria"/>
          <w:b/>
          <w:bCs/>
        </w:rPr>
        <w:t>ESTUDO TECNICO PRELIMINAR – ETP</w:t>
      </w:r>
    </w:p>
    <w:p w14:paraId="0A2DCFAE" w14:textId="23C38469" w:rsidR="00652C5D" w:rsidRPr="00EF39C4" w:rsidRDefault="00652C5D" w:rsidP="00D0128E">
      <w:pPr>
        <w:spacing w:after="0"/>
        <w:ind w:right="107"/>
        <w:jc w:val="center"/>
        <w:rPr>
          <w:rFonts w:ascii="Cambria" w:hAnsi="Cambria"/>
          <w:b/>
          <w:spacing w:val="-4"/>
        </w:rPr>
      </w:pPr>
      <w:r w:rsidRPr="00EF39C4">
        <w:rPr>
          <w:rFonts w:ascii="Cambria" w:hAnsi="Cambria"/>
        </w:rPr>
        <w:t>BASE LEGAL: LEI FEDERAL Nº 14.133/2021 (</w:t>
      </w:r>
      <w:r w:rsidRPr="00EF39C4">
        <w:rPr>
          <w:rFonts w:ascii="Cambria" w:hAnsi="Cambria"/>
          <w:b/>
        </w:rPr>
        <w:t>ART.</w:t>
      </w:r>
      <w:r w:rsidRPr="00EF39C4">
        <w:rPr>
          <w:rFonts w:ascii="Cambria" w:hAnsi="Cambria"/>
          <w:b/>
          <w:spacing w:val="-4"/>
        </w:rPr>
        <w:t xml:space="preserve"> </w:t>
      </w:r>
      <w:r w:rsidRPr="00EF39C4">
        <w:rPr>
          <w:rFonts w:ascii="Cambria" w:hAnsi="Cambria"/>
          <w:b/>
        </w:rPr>
        <w:t>18,</w:t>
      </w:r>
      <w:r w:rsidRPr="00EF39C4">
        <w:rPr>
          <w:rFonts w:ascii="Cambria" w:hAnsi="Cambria"/>
          <w:b/>
          <w:spacing w:val="-6"/>
        </w:rPr>
        <w:t xml:space="preserve"> </w:t>
      </w:r>
      <w:r w:rsidRPr="00EF39C4">
        <w:rPr>
          <w:rFonts w:ascii="Cambria" w:hAnsi="Cambria"/>
          <w:b/>
        </w:rPr>
        <w:t>INCISO</w:t>
      </w:r>
      <w:r w:rsidRPr="00EF39C4">
        <w:rPr>
          <w:rFonts w:ascii="Cambria" w:hAnsi="Cambria"/>
          <w:b/>
          <w:spacing w:val="-5"/>
        </w:rPr>
        <w:t xml:space="preserve"> </w:t>
      </w:r>
      <w:r w:rsidRPr="00EF39C4">
        <w:rPr>
          <w:rFonts w:ascii="Cambria" w:hAnsi="Cambria"/>
          <w:b/>
        </w:rPr>
        <w:t>I,</w:t>
      </w:r>
      <w:r w:rsidRPr="00EF39C4">
        <w:rPr>
          <w:rFonts w:ascii="Cambria" w:hAnsi="Cambria"/>
          <w:b/>
          <w:spacing w:val="-5"/>
        </w:rPr>
        <w:t xml:space="preserve"> </w:t>
      </w:r>
      <w:r w:rsidRPr="00EF39C4">
        <w:rPr>
          <w:rFonts w:ascii="Cambria" w:hAnsi="Cambria"/>
          <w:b/>
        </w:rPr>
        <w:t>§</w:t>
      </w:r>
      <w:r w:rsidRPr="00EF39C4">
        <w:rPr>
          <w:rFonts w:ascii="Cambria" w:hAnsi="Cambria"/>
          <w:b/>
          <w:spacing w:val="-8"/>
        </w:rPr>
        <w:t xml:space="preserve"> </w:t>
      </w:r>
      <w:r w:rsidRPr="00EF39C4">
        <w:rPr>
          <w:rFonts w:ascii="Cambria" w:hAnsi="Cambria"/>
          <w:b/>
        </w:rPr>
        <w:t>1º</w:t>
      </w:r>
      <w:r w:rsidRPr="00EF39C4">
        <w:rPr>
          <w:rFonts w:ascii="Cambria" w:hAnsi="Cambria"/>
          <w:b/>
          <w:spacing w:val="-7"/>
        </w:rPr>
        <w:t xml:space="preserve"> </w:t>
      </w:r>
      <w:r w:rsidRPr="00EF39C4">
        <w:rPr>
          <w:rFonts w:ascii="Cambria" w:hAnsi="Cambria"/>
          <w:b/>
        </w:rPr>
        <w:t>E</w:t>
      </w:r>
      <w:r w:rsidRPr="00EF39C4">
        <w:rPr>
          <w:rFonts w:ascii="Cambria" w:hAnsi="Cambria"/>
          <w:b/>
          <w:spacing w:val="-10"/>
        </w:rPr>
        <w:t xml:space="preserve"> </w:t>
      </w:r>
      <w:r w:rsidRPr="00EF39C4">
        <w:rPr>
          <w:rFonts w:ascii="Cambria" w:hAnsi="Cambria"/>
          <w:b/>
        </w:rPr>
        <w:t>§</w:t>
      </w:r>
      <w:r w:rsidRPr="00EF39C4">
        <w:rPr>
          <w:rFonts w:ascii="Cambria" w:hAnsi="Cambria"/>
          <w:b/>
          <w:spacing w:val="-2"/>
        </w:rPr>
        <w:t xml:space="preserve"> </w:t>
      </w:r>
      <w:r w:rsidRPr="00EF39C4">
        <w:rPr>
          <w:rFonts w:ascii="Cambria" w:hAnsi="Cambria"/>
          <w:b/>
          <w:spacing w:val="-4"/>
        </w:rPr>
        <w:t>2º).</w:t>
      </w:r>
    </w:p>
    <w:p w14:paraId="20A0AFB1" w14:textId="77777777" w:rsidR="00DA73FD" w:rsidRPr="00EF39C4" w:rsidRDefault="00DA73FD" w:rsidP="009E62F9">
      <w:pPr>
        <w:spacing w:after="0"/>
        <w:ind w:right="107"/>
        <w:jc w:val="both"/>
        <w:rPr>
          <w:rFonts w:ascii="Cambria" w:hAnsi="Cambria"/>
        </w:rPr>
      </w:pPr>
    </w:p>
    <w:tbl>
      <w:tblPr>
        <w:tblStyle w:val="TableNormal"/>
        <w:tblW w:w="94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7219"/>
      </w:tblGrid>
      <w:tr w:rsidR="00652C5D" w:rsidRPr="00EF39C4" w14:paraId="65F31149" w14:textId="77777777" w:rsidTr="00CB3E77">
        <w:trPr>
          <w:trHeight w:val="441"/>
        </w:trPr>
        <w:tc>
          <w:tcPr>
            <w:tcW w:w="2263" w:type="dxa"/>
          </w:tcPr>
          <w:p w14:paraId="437B5C3D" w14:textId="77777777" w:rsidR="00652C5D" w:rsidRPr="00EF39C4" w:rsidRDefault="00652C5D" w:rsidP="009E62F9">
            <w:pPr>
              <w:pStyle w:val="TableParagraph"/>
              <w:spacing w:line="260" w:lineRule="atLeast"/>
              <w:ind w:left="220" w:right="107"/>
              <w:jc w:val="both"/>
              <w:rPr>
                <w:b/>
              </w:rPr>
            </w:pPr>
            <w:r w:rsidRPr="00EF39C4">
              <w:rPr>
                <w:b/>
                <w:spacing w:val="-2"/>
              </w:rPr>
              <w:t xml:space="preserve">SETOR </w:t>
            </w:r>
            <w:r w:rsidRPr="00EF39C4">
              <w:rPr>
                <w:b/>
                <w:spacing w:val="-4"/>
              </w:rPr>
              <w:t>REQUISITANTE:</w:t>
            </w:r>
          </w:p>
        </w:tc>
        <w:tc>
          <w:tcPr>
            <w:tcW w:w="7219" w:type="dxa"/>
          </w:tcPr>
          <w:p w14:paraId="6E8E58D7" w14:textId="60E717A4" w:rsidR="00652C5D" w:rsidRPr="00EF39C4" w:rsidRDefault="00652C5D" w:rsidP="009E62F9">
            <w:pPr>
              <w:pStyle w:val="TableParagraph"/>
              <w:ind w:left="114" w:right="107"/>
              <w:jc w:val="both"/>
              <w:rPr>
                <w:highlight w:val="yellow"/>
              </w:rPr>
            </w:pPr>
            <w:r w:rsidRPr="00CB3E77">
              <w:rPr>
                <w:spacing w:val="-10"/>
              </w:rPr>
              <w:t>SECRET</w:t>
            </w:r>
            <w:r w:rsidR="00B764BF">
              <w:rPr>
                <w:spacing w:val="-10"/>
              </w:rPr>
              <w:t>A</w:t>
            </w:r>
            <w:r w:rsidRPr="00CB3E77">
              <w:rPr>
                <w:spacing w:val="-10"/>
              </w:rPr>
              <w:t>RI</w:t>
            </w:r>
            <w:r w:rsidR="00B764BF">
              <w:rPr>
                <w:spacing w:val="-10"/>
              </w:rPr>
              <w:t>A</w:t>
            </w:r>
            <w:r w:rsidRPr="00CB3E77">
              <w:rPr>
                <w:spacing w:val="-4"/>
              </w:rPr>
              <w:t xml:space="preserve"> </w:t>
            </w:r>
            <w:r w:rsidRPr="00CB3E77">
              <w:rPr>
                <w:spacing w:val="-10"/>
              </w:rPr>
              <w:t>MUNICIPAL</w:t>
            </w:r>
            <w:r w:rsidRPr="00CB3E77">
              <w:rPr>
                <w:spacing w:val="7"/>
              </w:rPr>
              <w:t xml:space="preserve"> </w:t>
            </w:r>
            <w:r w:rsidRPr="00CB3E77">
              <w:rPr>
                <w:spacing w:val="-10"/>
              </w:rPr>
              <w:t>DE</w:t>
            </w:r>
            <w:r w:rsidR="002C3EFA">
              <w:rPr>
                <w:spacing w:val="-5"/>
              </w:rPr>
              <w:t xml:space="preserve"> OBRAS E SERVIÇOS PÚBLICOS</w:t>
            </w:r>
          </w:p>
        </w:tc>
      </w:tr>
      <w:tr w:rsidR="00652C5D" w:rsidRPr="00EF39C4" w14:paraId="6FA49B16" w14:textId="77777777" w:rsidTr="00CB3E77">
        <w:trPr>
          <w:trHeight w:val="604"/>
        </w:trPr>
        <w:tc>
          <w:tcPr>
            <w:tcW w:w="2263" w:type="dxa"/>
          </w:tcPr>
          <w:p w14:paraId="38EB0DFD" w14:textId="77777777" w:rsidR="00652C5D" w:rsidRPr="00EF39C4" w:rsidRDefault="00652C5D" w:rsidP="009E62F9">
            <w:pPr>
              <w:pStyle w:val="TableParagraph"/>
              <w:spacing w:line="278" w:lineRule="exact"/>
              <w:ind w:left="220" w:right="107"/>
              <w:jc w:val="both"/>
              <w:rPr>
                <w:b/>
              </w:rPr>
            </w:pPr>
            <w:r w:rsidRPr="00EF39C4">
              <w:rPr>
                <w:b/>
                <w:spacing w:val="-2"/>
              </w:rPr>
              <w:t xml:space="preserve">RESPONSAVEL </w:t>
            </w:r>
            <w:r w:rsidRPr="00EF39C4">
              <w:rPr>
                <w:b/>
                <w:spacing w:val="-4"/>
              </w:rPr>
              <w:t>PELADEMANDA:</w:t>
            </w:r>
          </w:p>
        </w:tc>
        <w:tc>
          <w:tcPr>
            <w:tcW w:w="7219" w:type="dxa"/>
          </w:tcPr>
          <w:p w14:paraId="2C846F0A" w14:textId="520BDCC7" w:rsidR="00652C5D" w:rsidRPr="00CB3E77" w:rsidRDefault="002C3EFA" w:rsidP="00CB3E77">
            <w:pPr>
              <w:tabs>
                <w:tab w:val="left" w:pos="8931"/>
              </w:tabs>
              <w:ind w:left="284" w:right="771"/>
              <w:rPr>
                <w:rFonts w:ascii="Cambria" w:hAnsi="Cambria"/>
              </w:rPr>
            </w:pPr>
            <w:r>
              <w:rPr>
                <w:rFonts w:ascii="Cambria" w:hAnsi="Cambria"/>
              </w:rPr>
              <w:t xml:space="preserve">Mauro da Rocha Batista </w:t>
            </w:r>
          </w:p>
        </w:tc>
      </w:tr>
      <w:tr w:rsidR="00652C5D" w:rsidRPr="00EF39C4" w14:paraId="04A27B24" w14:textId="77777777" w:rsidTr="00CB3E77">
        <w:trPr>
          <w:trHeight w:val="666"/>
        </w:trPr>
        <w:tc>
          <w:tcPr>
            <w:tcW w:w="9482" w:type="dxa"/>
            <w:gridSpan w:val="2"/>
          </w:tcPr>
          <w:p w14:paraId="059372A9" w14:textId="11AE7111" w:rsidR="00652C5D" w:rsidRPr="00EF39C4" w:rsidRDefault="00652C5D" w:rsidP="009E62F9">
            <w:pPr>
              <w:pStyle w:val="TableParagraph"/>
              <w:spacing w:line="259" w:lineRule="auto"/>
              <w:ind w:left="220" w:right="107"/>
              <w:jc w:val="both"/>
            </w:pPr>
            <w:r w:rsidRPr="00EF39C4">
              <w:rPr>
                <w:b/>
              </w:rPr>
              <w:t>FORMA</w:t>
            </w:r>
            <w:r w:rsidRPr="00EF39C4">
              <w:rPr>
                <w:b/>
                <w:spacing w:val="-13"/>
              </w:rPr>
              <w:t xml:space="preserve"> </w:t>
            </w:r>
            <w:r w:rsidRPr="00EF39C4">
              <w:rPr>
                <w:b/>
              </w:rPr>
              <w:t>DE</w:t>
            </w:r>
            <w:r w:rsidRPr="00EF39C4">
              <w:rPr>
                <w:b/>
                <w:spacing w:val="-12"/>
              </w:rPr>
              <w:t xml:space="preserve"> </w:t>
            </w:r>
            <w:r w:rsidRPr="00EF39C4">
              <w:rPr>
                <w:b/>
              </w:rPr>
              <w:t>CONTRATAÇÃO</w:t>
            </w:r>
            <w:r w:rsidRPr="00EF39C4">
              <w:rPr>
                <w:b/>
                <w:spacing w:val="-11"/>
              </w:rPr>
              <w:t xml:space="preserve"> </w:t>
            </w:r>
            <w:r w:rsidRPr="00EF39C4">
              <w:rPr>
                <w:b/>
              </w:rPr>
              <w:t>SUGERIDA:</w:t>
            </w:r>
            <w:r w:rsidRPr="00EF39C4">
              <w:rPr>
                <w:b/>
                <w:spacing w:val="-5"/>
              </w:rPr>
              <w:t xml:space="preserve"> </w:t>
            </w:r>
            <w:r w:rsidR="00827693" w:rsidRPr="0027605F">
              <w:t>DISPENSA DE LICITAÇÃO</w:t>
            </w:r>
            <w:r w:rsidR="00827693" w:rsidRPr="0027605F">
              <w:rPr>
                <w:spacing w:val="-8"/>
              </w:rPr>
              <w:t xml:space="preserve"> </w:t>
            </w:r>
            <w:r w:rsidR="00827693" w:rsidRPr="0027605F">
              <w:t>COM BASE NA LEI 14.133/2021</w:t>
            </w:r>
            <w:r w:rsidRPr="00EF39C4">
              <w:t>.</w:t>
            </w:r>
          </w:p>
        </w:tc>
      </w:tr>
    </w:tbl>
    <w:p w14:paraId="115407CA" w14:textId="77777777" w:rsidR="00652C5D" w:rsidRPr="00EF39C4" w:rsidRDefault="00652C5D" w:rsidP="009E62F9">
      <w:pPr>
        <w:spacing w:after="0"/>
        <w:ind w:right="107"/>
        <w:jc w:val="both"/>
        <w:rPr>
          <w:rFonts w:ascii="Cambria" w:hAnsi="Cambria"/>
        </w:rPr>
      </w:pPr>
    </w:p>
    <w:p w14:paraId="195706F4" w14:textId="77777777" w:rsidR="009D0979" w:rsidRPr="00EF39C4" w:rsidRDefault="009D0979" w:rsidP="00F31AAF">
      <w:pPr>
        <w:numPr>
          <w:ilvl w:val="1"/>
          <w:numId w:val="2"/>
        </w:numPr>
        <w:spacing w:after="0"/>
        <w:ind w:left="0" w:right="107" w:firstLine="0"/>
        <w:jc w:val="both"/>
        <w:rPr>
          <w:rFonts w:ascii="Cambria" w:hAnsi="Cambria"/>
          <w:b/>
          <w:bCs/>
          <w:lang w:val="pt-PT"/>
        </w:rPr>
      </w:pPr>
      <w:r w:rsidRPr="00EF39C4">
        <w:rPr>
          <w:rFonts w:ascii="Cambria" w:hAnsi="Cambria"/>
          <w:b/>
          <w:bCs/>
          <w:lang w:val="pt-PT"/>
        </w:rPr>
        <w:t>INTRODUÇÃO</w:t>
      </w:r>
    </w:p>
    <w:p w14:paraId="4D61033F" w14:textId="77777777" w:rsidR="0022070F" w:rsidRPr="00EF39C4" w:rsidRDefault="0022070F" w:rsidP="00F31AAF">
      <w:pPr>
        <w:spacing w:after="0"/>
        <w:ind w:right="107"/>
        <w:jc w:val="both"/>
        <w:rPr>
          <w:rFonts w:ascii="Cambria" w:hAnsi="Cambria"/>
          <w:b/>
          <w:bCs/>
          <w:lang w:val="pt-PT"/>
        </w:rPr>
      </w:pPr>
    </w:p>
    <w:p w14:paraId="6BE1CE48" w14:textId="77777777" w:rsidR="009D0979" w:rsidRPr="00EF39C4" w:rsidRDefault="009D0979" w:rsidP="00F31AAF">
      <w:pPr>
        <w:ind w:right="107"/>
        <w:jc w:val="both"/>
        <w:rPr>
          <w:rFonts w:ascii="Cambria" w:hAnsi="Cambria"/>
          <w:lang w:val="pt-PT"/>
        </w:rPr>
      </w:pPr>
      <w:r w:rsidRPr="00EF39C4">
        <w:rPr>
          <w:rFonts w:ascii="Cambria" w:hAnsi="Cambria"/>
          <w:lang w:val="pt-PT"/>
        </w:rPr>
        <w:t>O presente documento caracteriza a primeira etapa da fase de planejamento e apresenta os devidos estudos para a contratação de solução que atenderá à necessidade abaixo especificada.</w:t>
      </w:r>
    </w:p>
    <w:p w14:paraId="50B3980A" w14:textId="77777777" w:rsidR="009D0979" w:rsidRPr="00EF39C4" w:rsidRDefault="009D0979" w:rsidP="00F31AAF">
      <w:pPr>
        <w:ind w:right="107"/>
        <w:jc w:val="both"/>
        <w:rPr>
          <w:rFonts w:ascii="Cambria" w:hAnsi="Cambria"/>
          <w:b/>
          <w:lang w:val="pt-PT"/>
        </w:rPr>
      </w:pPr>
      <w:r w:rsidRPr="00EF39C4">
        <w:rPr>
          <w:rFonts w:ascii="Cambria" w:hAnsi="Cambria"/>
          <w:lang w:val="pt-PT"/>
        </w:rPr>
        <w:t>O objetivo principal é estudar detalhadamente a necessidade e identificar no mercado a melhor solução para supri-la, em observância às normas vigentes e aos princípios que regem a Administração Pública</w:t>
      </w:r>
      <w:r w:rsidRPr="00EF39C4">
        <w:rPr>
          <w:rFonts w:ascii="Cambria" w:hAnsi="Cambria"/>
          <w:b/>
          <w:lang w:val="pt-PT"/>
        </w:rPr>
        <w:t>.</w:t>
      </w:r>
    </w:p>
    <w:p w14:paraId="20876B31" w14:textId="6AEDFEFC" w:rsidR="009D0979" w:rsidRPr="00CB3E77" w:rsidRDefault="009D0979" w:rsidP="00F31AAF">
      <w:pPr>
        <w:pStyle w:val="PargrafodaLista"/>
        <w:numPr>
          <w:ilvl w:val="1"/>
          <w:numId w:val="2"/>
        </w:numPr>
        <w:ind w:left="0" w:right="107" w:firstLine="0"/>
        <w:jc w:val="both"/>
        <w:rPr>
          <w:rFonts w:ascii="Cambria" w:hAnsi="Cambria"/>
          <w:b/>
          <w:bCs/>
        </w:rPr>
      </w:pPr>
      <w:r w:rsidRPr="00EF39C4">
        <w:rPr>
          <w:rFonts w:ascii="Cambria" w:hAnsi="Cambria"/>
          <w:b/>
          <w:bCs/>
          <w:lang w:val="pt-PT"/>
        </w:rPr>
        <w:t>OBJETO</w:t>
      </w:r>
      <w:r w:rsidR="00F31AAF">
        <w:rPr>
          <w:rFonts w:ascii="Cambria" w:hAnsi="Cambria"/>
          <w:b/>
          <w:bCs/>
          <w:lang w:val="pt-PT"/>
        </w:rPr>
        <w:t xml:space="preserve"> DA CONTRATAÇÃO</w:t>
      </w:r>
    </w:p>
    <w:p w14:paraId="3600281B" w14:textId="4F34ED98" w:rsidR="00EF39C4" w:rsidRPr="00827693" w:rsidRDefault="00827693" w:rsidP="00827693">
      <w:pPr>
        <w:spacing w:before="240" w:line="360" w:lineRule="auto"/>
        <w:jc w:val="both"/>
        <w:rPr>
          <w:rFonts w:ascii="Cambria" w:hAnsi="Cambria" w:cs="Calibri"/>
          <w:b/>
          <w:bCs/>
          <w:lang w:bidi="pt-PT"/>
        </w:rPr>
      </w:pPr>
      <w:r w:rsidRPr="00827693">
        <w:rPr>
          <w:rFonts w:ascii="Cambria" w:hAnsi="Cambria" w:cs="Calibri"/>
          <w:b/>
          <w:bCs/>
          <w:lang w:bidi="pt-PT"/>
        </w:rPr>
        <w:t>CONTRATAÇÃO DE PESSOA FÍSICA PARA PRESTAÇÃO DE SERVIÇOS DE LOCAÇÃO DE CAMINHÃO DE CARROCERIA ABERTA PARA SUPRIR AS NECESSIDADES DA SECRETARIA MUNICIPAL DE OBRAS E SERVIÇOS PÚBLICOS DA PREFEITURA DE VERA MENDES-PI.</w:t>
      </w:r>
    </w:p>
    <w:p w14:paraId="3F0F6E79" w14:textId="77777777" w:rsidR="00EF39C4" w:rsidRPr="00EF39C4" w:rsidRDefault="00EF39C4" w:rsidP="00F31AAF">
      <w:pPr>
        <w:pStyle w:val="PargrafodaLista"/>
        <w:spacing w:after="0" w:line="240" w:lineRule="auto"/>
        <w:ind w:left="0"/>
        <w:jc w:val="both"/>
        <w:rPr>
          <w:rFonts w:ascii="Cambria" w:hAnsi="Cambria"/>
        </w:rPr>
      </w:pPr>
    </w:p>
    <w:p w14:paraId="1BEF4578" w14:textId="14371AB2" w:rsidR="009D0979" w:rsidRPr="00EF39C4" w:rsidRDefault="009D0979" w:rsidP="00F31AAF">
      <w:pPr>
        <w:pStyle w:val="PargrafodaLista"/>
        <w:numPr>
          <w:ilvl w:val="1"/>
          <w:numId w:val="2"/>
        </w:numPr>
        <w:ind w:left="0" w:right="107" w:firstLine="0"/>
        <w:jc w:val="both"/>
        <w:rPr>
          <w:rFonts w:ascii="Cambria" w:hAnsi="Cambria"/>
          <w:b/>
          <w:bCs/>
        </w:rPr>
      </w:pPr>
      <w:r w:rsidRPr="00EF39C4">
        <w:rPr>
          <w:rFonts w:ascii="Cambria" w:hAnsi="Cambria"/>
          <w:b/>
          <w:bCs/>
        </w:rPr>
        <w:t xml:space="preserve">NATUREZA E FINALIDADE DA AQUISIÇÃO </w:t>
      </w:r>
    </w:p>
    <w:p w14:paraId="60AE09AF" w14:textId="51ACEF1C" w:rsidR="00EF39C4" w:rsidRPr="00EF39C4" w:rsidRDefault="002C3EFA"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2C3EFA">
        <w:rPr>
          <w:rFonts w:ascii="Cambria" w:eastAsia="Times New Roman" w:hAnsi="Cambria" w:cs="Times New Roman"/>
          <w:kern w:val="0"/>
          <w:lang w:eastAsia="pt-BR"/>
          <w14:ligatures w14:val="none"/>
        </w:rPr>
        <w:t xml:space="preserve">A </w:t>
      </w:r>
      <w:r w:rsidRPr="002C3EFA">
        <w:rPr>
          <w:rFonts w:ascii="Cambria" w:eastAsia="Times New Roman" w:hAnsi="Cambria" w:cs="Times New Roman"/>
          <w:b/>
          <w:bCs/>
          <w:kern w:val="0"/>
          <w:lang w:eastAsia="pt-BR"/>
          <w14:ligatures w14:val="none"/>
        </w:rPr>
        <w:t>f</w:t>
      </w:r>
      <w:r w:rsidRPr="002C3EFA">
        <w:rPr>
          <w:rFonts w:ascii="Cambria" w:eastAsia="Times New Roman" w:hAnsi="Cambria" w:cs="Times New Roman"/>
          <w:kern w:val="0"/>
          <w:lang w:eastAsia="pt-BR"/>
          <w14:ligatures w14:val="none"/>
        </w:rPr>
        <w:t xml:space="preserve">inalidade da contratação é suprir as necessidades operacionais da Secretaria Municipal de Obras da Prefeitura de Vera Mendes-PI, contribuindo para o fortalecimento das ações de infraestrutura urbana e rural, tais como o transporte de materiais (entulho, brita, areia, </w:t>
      </w:r>
      <w:proofErr w:type="gramStart"/>
      <w:r w:rsidRPr="002C3EFA">
        <w:rPr>
          <w:rFonts w:ascii="Cambria" w:eastAsia="Times New Roman" w:hAnsi="Cambria" w:cs="Times New Roman"/>
          <w:kern w:val="0"/>
          <w:lang w:eastAsia="pt-BR"/>
          <w14:ligatures w14:val="none"/>
        </w:rPr>
        <w:t>terra, etc.</w:t>
      </w:r>
      <w:proofErr w:type="gramEnd"/>
      <w:r w:rsidRPr="002C3EFA">
        <w:rPr>
          <w:rFonts w:ascii="Cambria" w:eastAsia="Times New Roman" w:hAnsi="Cambria" w:cs="Times New Roman"/>
          <w:kern w:val="0"/>
          <w:lang w:eastAsia="pt-BR"/>
          <w14:ligatures w14:val="none"/>
        </w:rPr>
        <w:t>), limpeza de vias, apoio a obras públicas e demais serviços correlatos. O equipamento adquirido será fundamental para a melhoria da eficiência e da qualidade dos serviços prestados à população, promovendo maior agilidade, economia e segurança nas atividades executadas pela Secretaria</w:t>
      </w:r>
      <w:r w:rsidR="00EF39C4" w:rsidRPr="00EF39C4">
        <w:rPr>
          <w:rFonts w:ascii="Cambria" w:eastAsia="Times New Roman" w:hAnsi="Cambria" w:cs="Times New Roman"/>
          <w:kern w:val="0"/>
          <w:lang w:eastAsia="pt-BR"/>
          <w14:ligatures w14:val="none"/>
        </w:rPr>
        <w:t>.</w:t>
      </w:r>
    </w:p>
    <w:p w14:paraId="0FB66B26" w14:textId="67FF2A66" w:rsidR="00EF39C4" w:rsidRPr="00EF39C4" w:rsidRDefault="00EF39C4"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Dessa maneira, </w:t>
      </w:r>
      <w:r w:rsidR="002C3EFA">
        <w:rPr>
          <w:rFonts w:ascii="Cambria" w:eastAsia="Times New Roman" w:hAnsi="Cambria" w:cs="Times New Roman"/>
          <w:kern w:val="0"/>
          <w:lang w:eastAsia="pt-BR"/>
          <w14:ligatures w14:val="none"/>
        </w:rPr>
        <w:t>a</w:t>
      </w:r>
      <w:r w:rsidR="002C3EFA" w:rsidRPr="002C3EFA">
        <w:rPr>
          <w:rFonts w:ascii="Cambria" w:eastAsia="Times New Roman" w:hAnsi="Cambria" w:cs="Times New Roman"/>
          <w:kern w:val="0"/>
          <w:lang w:eastAsia="pt-BR"/>
          <w14:ligatures w14:val="none"/>
        </w:rPr>
        <w:t xml:space="preserve"> </w:t>
      </w:r>
      <w:r w:rsidR="00827693">
        <w:rPr>
          <w:rFonts w:ascii="Cambria" w:eastAsia="Times New Roman" w:hAnsi="Cambria" w:cs="Times New Roman"/>
          <w:kern w:val="0"/>
          <w:lang w:eastAsia="pt-BR"/>
          <w14:ligatures w14:val="none"/>
        </w:rPr>
        <w:t>contratação</w:t>
      </w:r>
      <w:r w:rsidR="002C3EFA" w:rsidRPr="002C3EFA">
        <w:rPr>
          <w:rFonts w:ascii="Cambria" w:eastAsia="Times New Roman" w:hAnsi="Cambria" w:cs="Times New Roman"/>
          <w:kern w:val="0"/>
          <w:lang w:eastAsia="pt-BR"/>
          <w14:ligatures w14:val="none"/>
        </w:rPr>
        <w:t xml:space="preserve"> visa garantir maior autonomia, economia e melhoria na prestação dos serviços públicos essenciais, promovendo o desenvolvimento urbano e rural e atendendo, de maneira mais eficiente, às necessidades da população local</w:t>
      </w:r>
      <w:r w:rsidRPr="00EF39C4">
        <w:rPr>
          <w:rFonts w:ascii="Cambria" w:eastAsia="Times New Roman" w:hAnsi="Cambria" w:cs="Times New Roman"/>
          <w:kern w:val="0"/>
          <w:lang w:eastAsia="pt-BR"/>
          <w14:ligatures w14:val="none"/>
        </w:rPr>
        <w:t>.</w:t>
      </w:r>
    </w:p>
    <w:p w14:paraId="70E77A3F" w14:textId="0F5C74FD" w:rsidR="00393DFE" w:rsidRPr="00EF39C4" w:rsidRDefault="00393DFE" w:rsidP="00F31AAF">
      <w:pPr>
        <w:pStyle w:val="PargrafodaLista"/>
        <w:numPr>
          <w:ilvl w:val="1"/>
          <w:numId w:val="2"/>
        </w:numPr>
        <w:ind w:left="284" w:right="107"/>
        <w:jc w:val="both"/>
        <w:rPr>
          <w:rFonts w:ascii="Cambria" w:hAnsi="Cambria"/>
          <w:b/>
          <w:bCs/>
        </w:rPr>
      </w:pPr>
      <w:r w:rsidRPr="00EF39C4">
        <w:rPr>
          <w:rFonts w:ascii="Cambria" w:hAnsi="Cambria"/>
          <w:b/>
          <w:bCs/>
        </w:rPr>
        <w:t>DESCRIÇÃO DA NECESSIDADE DE CONTRATAÇÃO</w:t>
      </w:r>
    </w:p>
    <w:p w14:paraId="4AF8D191" w14:textId="5C3FF756" w:rsidR="00EF39C4" w:rsidRPr="00EF39C4" w:rsidRDefault="002C3EFA"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2C3EFA">
        <w:rPr>
          <w:rFonts w:ascii="Cambria" w:eastAsia="Times New Roman" w:hAnsi="Cambria" w:cs="Times New Roman"/>
          <w:kern w:val="0"/>
          <w:lang w:eastAsia="pt-BR"/>
          <w14:ligatures w14:val="none"/>
        </w:rPr>
        <w:t>A Secretaria Municipal de Obras da Prefeitura de Vera Mendes-PI enfrenta limitações em sua frota de veículos, especialmente no que se refere ao transporte de materiais utilizados em obras e serviços públicos, como cascalho, areia, entulho e terra</w:t>
      </w:r>
      <w:r w:rsidR="00EF39C4" w:rsidRPr="00EF39C4">
        <w:rPr>
          <w:rFonts w:ascii="Cambria" w:eastAsia="Times New Roman" w:hAnsi="Cambria" w:cs="Times New Roman"/>
          <w:kern w:val="0"/>
          <w:lang w:eastAsia="pt-BR"/>
          <w14:ligatures w14:val="none"/>
        </w:rPr>
        <w:t>.</w:t>
      </w:r>
      <w:r w:rsidRPr="002C3EFA">
        <w:t xml:space="preserve"> </w:t>
      </w:r>
      <w:r w:rsidRPr="002C3EFA">
        <w:rPr>
          <w:rFonts w:ascii="Cambria" w:eastAsia="Times New Roman" w:hAnsi="Cambria" w:cs="Times New Roman"/>
          <w:kern w:val="0"/>
          <w:lang w:eastAsia="pt-BR"/>
          <w14:ligatures w14:val="none"/>
        </w:rPr>
        <w:t xml:space="preserve">Dessa forma, faz-se necessária a </w:t>
      </w:r>
      <w:r w:rsidR="00827693">
        <w:rPr>
          <w:rFonts w:ascii="Cambria" w:eastAsia="Times New Roman" w:hAnsi="Cambria" w:cs="Times New Roman"/>
          <w:kern w:val="0"/>
          <w:lang w:eastAsia="pt-BR"/>
          <w14:ligatures w14:val="none"/>
        </w:rPr>
        <w:t>contratação de locação</w:t>
      </w:r>
      <w:r w:rsidRPr="002C3EFA">
        <w:rPr>
          <w:rFonts w:ascii="Cambria" w:eastAsia="Times New Roman" w:hAnsi="Cambria" w:cs="Times New Roman"/>
          <w:kern w:val="0"/>
          <w:lang w:eastAsia="pt-BR"/>
          <w14:ligatures w14:val="none"/>
        </w:rPr>
        <w:t xml:space="preserve"> de um caminhão do tipo c</w:t>
      </w:r>
      <w:r w:rsidR="00827693">
        <w:rPr>
          <w:rFonts w:ascii="Cambria" w:eastAsia="Times New Roman" w:hAnsi="Cambria" w:cs="Times New Roman"/>
          <w:kern w:val="0"/>
          <w:lang w:eastAsia="pt-BR"/>
          <w14:ligatures w14:val="none"/>
        </w:rPr>
        <w:t>arroceria aberta</w:t>
      </w:r>
      <w:r w:rsidRPr="002C3EFA">
        <w:rPr>
          <w:rFonts w:ascii="Cambria" w:eastAsia="Times New Roman" w:hAnsi="Cambria" w:cs="Times New Roman"/>
          <w:kern w:val="0"/>
          <w:lang w:eastAsia="pt-BR"/>
          <w14:ligatures w14:val="none"/>
        </w:rPr>
        <w:t>, com capacidade adequada para atender aos serviços contínuos de infraestrutura, manutenção de estradas vicinais, execução de obras e outras ações que demandam o transporte de cargas pesadas</w:t>
      </w:r>
      <w:r>
        <w:rPr>
          <w:rFonts w:ascii="Cambria" w:eastAsia="Times New Roman" w:hAnsi="Cambria" w:cs="Times New Roman"/>
          <w:kern w:val="0"/>
          <w:lang w:eastAsia="pt-BR"/>
          <w14:ligatures w14:val="none"/>
        </w:rPr>
        <w:t>.</w:t>
      </w:r>
    </w:p>
    <w:p w14:paraId="16B35DBE" w14:textId="1A34B8EC" w:rsidR="00EF39C4" w:rsidRPr="00EF39C4" w:rsidRDefault="00EF39C4"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Dessa forma, </w:t>
      </w:r>
      <w:r w:rsidR="00D02C2C">
        <w:rPr>
          <w:rFonts w:ascii="Cambria" w:eastAsia="Times New Roman" w:hAnsi="Cambria" w:cs="Times New Roman"/>
          <w:kern w:val="0"/>
          <w:lang w:eastAsia="pt-BR"/>
          <w14:ligatures w14:val="none"/>
        </w:rPr>
        <w:t xml:space="preserve">com a </w:t>
      </w:r>
      <w:r w:rsidRPr="00EF39C4">
        <w:rPr>
          <w:rFonts w:ascii="Cambria" w:eastAsia="Times New Roman" w:hAnsi="Cambria" w:cs="Times New Roman"/>
          <w:kern w:val="0"/>
          <w:lang w:eastAsia="pt-BR"/>
          <w14:ligatures w14:val="none"/>
        </w:rPr>
        <w:t>contratação</w:t>
      </w:r>
      <w:r w:rsidR="00D02C2C">
        <w:rPr>
          <w:rFonts w:ascii="Cambria" w:eastAsia="Times New Roman" w:hAnsi="Cambria" w:cs="Times New Roman"/>
          <w:kern w:val="0"/>
          <w:lang w:eastAsia="pt-BR"/>
          <w14:ligatures w14:val="none"/>
        </w:rPr>
        <w:t xml:space="preserve"> </w:t>
      </w:r>
      <w:r w:rsidR="00D02C2C" w:rsidRPr="00D02C2C">
        <w:rPr>
          <w:rFonts w:ascii="Cambria" w:eastAsia="Times New Roman" w:hAnsi="Cambria" w:cs="Times New Roman"/>
          <w:kern w:val="0"/>
          <w:lang w:eastAsia="pt-BR"/>
          <w14:ligatures w14:val="none"/>
        </w:rPr>
        <w:t>será possível ampliar a capacidade de resposta do poder público municipal, promovendo maior economia, agilidade e eficácia nos serviços prestados</w:t>
      </w:r>
      <w:r w:rsidRPr="00EF39C4">
        <w:rPr>
          <w:rFonts w:ascii="Cambria" w:eastAsia="Times New Roman" w:hAnsi="Cambria" w:cs="Times New Roman"/>
          <w:kern w:val="0"/>
          <w:lang w:eastAsia="pt-BR"/>
          <w14:ligatures w14:val="none"/>
        </w:rPr>
        <w:t>.</w:t>
      </w:r>
    </w:p>
    <w:p w14:paraId="7A1FF186" w14:textId="6FFDA10A" w:rsidR="00EF39C4" w:rsidRPr="00EF39C4" w:rsidRDefault="00EF39C4" w:rsidP="00F31AAF">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lastRenderedPageBreak/>
        <w:t>A contratação</w:t>
      </w:r>
      <w:r w:rsidR="00D02C2C">
        <w:rPr>
          <w:rFonts w:ascii="Cambria" w:eastAsia="Times New Roman" w:hAnsi="Cambria" w:cs="Times New Roman"/>
          <w:kern w:val="0"/>
          <w:lang w:eastAsia="pt-BR"/>
          <w14:ligatures w14:val="none"/>
        </w:rPr>
        <w:t xml:space="preserve"> para </w:t>
      </w:r>
      <w:r w:rsidR="00827693">
        <w:rPr>
          <w:rFonts w:ascii="Cambria" w:eastAsia="Times New Roman" w:hAnsi="Cambria" w:cs="Times New Roman"/>
          <w:kern w:val="0"/>
          <w:lang w:eastAsia="pt-BR"/>
          <w14:ligatures w14:val="none"/>
        </w:rPr>
        <w:t xml:space="preserve">os serviços de locação </w:t>
      </w:r>
      <w:r w:rsidR="00D02C2C">
        <w:rPr>
          <w:rFonts w:ascii="Cambria" w:eastAsia="Times New Roman" w:hAnsi="Cambria" w:cs="Times New Roman"/>
          <w:kern w:val="0"/>
          <w:lang w:eastAsia="pt-BR"/>
          <w14:ligatures w14:val="none"/>
        </w:rPr>
        <w:t xml:space="preserve">de caminhão do tipo </w:t>
      </w:r>
      <w:r w:rsidR="00827693">
        <w:rPr>
          <w:rFonts w:ascii="Cambria" w:eastAsia="Times New Roman" w:hAnsi="Cambria" w:cs="Times New Roman"/>
          <w:kern w:val="0"/>
          <w:lang w:eastAsia="pt-BR"/>
          <w14:ligatures w14:val="none"/>
        </w:rPr>
        <w:t>carroceria aberta</w:t>
      </w:r>
      <w:r w:rsidR="00D02C2C">
        <w:rPr>
          <w:rFonts w:ascii="Cambria" w:eastAsia="Times New Roman" w:hAnsi="Cambria" w:cs="Times New Roman"/>
          <w:kern w:val="0"/>
          <w:lang w:eastAsia="pt-BR"/>
          <w14:ligatures w14:val="none"/>
        </w:rPr>
        <w:t xml:space="preserve"> para o</w:t>
      </w:r>
      <w:r w:rsidRPr="00EF39C4">
        <w:rPr>
          <w:rFonts w:ascii="Cambria" w:eastAsia="Times New Roman" w:hAnsi="Cambria" w:cs="Times New Roman"/>
          <w:kern w:val="0"/>
          <w:lang w:eastAsia="pt-BR"/>
          <w14:ligatures w14:val="none"/>
        </w:rPr>
        <w:t xml:space="preserve"> município de Vera Mendes-PI, deverá atender aos seguintes requisitos:</w:t>
      </w:r>
    </w:p>
    <w:p w14:paraId="3681A807" w14:textId="79989F07"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Experiência e Capacidade Técnica:</w:t>
      </w:r>
      <w:r w:rsidRPr="00EF39C4">
        <w:rPr>
          <w:rFonts w:ascii="Cambria" w:eastAsia="Times New Roman" w:hAnsi="Cambria" w:cs="Times New Roman"/>
          <w:kern w:val="0"/>
          <w:lang w:eastAsia="pt-BR"/>
          <w14:ligatures w14:val="none"/>
        </w:rPr>
        <w:t xml:space="preserve"> A</w:t>
      </w:r>
      <w:r w:rsidR="00827693">
        <w:rPr>
          <w:rFonts w:ascii="Cambria" w:eastAsia="Times New Roman" w:hAnsi="Cambria" w:cs="Times New Roman"/>
          <w:kern w:val="0"/>
          <w:lang w:eastAsia="pt-BR"/>
          <w14:ligatures w14:val="none"/>
        </w:rPr>
        <w:t>(o)</w:t>
      </w:r>
      <w:r w:rsidRPr="00EF39C4">
        <w:rPr>
          <w:rFonts w:ascii="Cambria" w:eastAsia="Times New Roman" w:hAnsi="Cambria" w:cs="Times New Roman"/>
          <w:kern w:val="0"/>
          <w:lang w:eastAsia="pt-BR"/>
          <w14:ligatures w14:val="none"/>
        </w:rPr>
        <w:t xml:space="preserve"> contratada</w:t>
      </w:r>
      <w:r w:rsidR="00827693">
        <w:rPr>
          <w:rFonts w:ascii="Cambria" w:eastAsia="Times New Roman" w:hAnsi="Cambria" w:cs="Times New Roman"/>
          <w:kern w:val="0"/>
          <w:lang w:eastAsia="pt-BR"/>
          <w14:ligatures w14:val="none"/>
        </w:rPr>
        <w:t>(o)</w:t>
      </w:r>
      <w:r w:rsidRPr="00EF39C4">
        <w:rPr>
          <w:rFonts w:ascii="Cambria" w:eastAsia="Times New Roman" w:hAnsi="Cambria" w:cs="Times New Roman"/>
          <w:kern w:val="0"/>
          <w:lang w:eastAsia="pt-BR"/>
          <w14:ligatures w14:val="none"/>
        </w:rPr>
        <w:t xml:space="preserve"> deverá comprovar experiência no fornecimento d</w:t>
      </w:r>
      <w:r w:rsidR="00D02C2C">
        <w:rPr>
          <w:rFonts w:ascii="Cambria" w:eastAsia="Times New Roman" w:hAnsi="Cambria" w:cs="Times New Roman"/>
          <w:kern w:val="0"/>
          <w:lang w:eastAsia="pt-BR"/>
          <w14:ligatures w14:val="none"/>
        </w:rPr>
        <w:t>o objeto</w:t>
      </w:r>
      <w:r w:rsidRPr="00EF39C4">
        <w:rPr>
          <w:rFonts w:ascii="Cambria" w:eastAsia="Times New Roman" w:hAnsi="Cambria" w:cs="Times New Roman"/>
          <w:kern w:val="0"/>
          <w:lang w:eastAsia="pt-BR"/>
          <w14:ligatures w14:val="none"/>
        </w:rPr>
        <w:t>, apresentando atestados de capacidade técnica fornecidos por entes públicos ou privados que demonstrem aptidão para a entrega do</w:t>
      </w:r>
      <w:r w:rsidR="00827693">
        <w:rPr>
          <w:rFonts w:ascii="Cambria" w:eastAsia="Times New Roman" w:hAnsi="Cambria" w:cs="Times New Roman"/>
          <w:kern w:val="0"/>
          <w:lang w:eastAsia="pt-BR"/>
          <w14:ligatures w14:val="none"/>
        </w:rPr>
        <w:t>s serviços e</w:t>
      </w:r>
      <w:r w:rsidRPr="00EF39C4">
        <w:rPr>
          <w:rFonts w:ascii="Cambria" w:eastAsia="Times New Roman" w:hAnsi="Cambria" w:cs="Times New Roman"/>
          <w:kern w:val="0"/>
          <w:lang w:eastAsia="pt-BR"/>
          <w14:ligatures w14:val="none"/>
        </w:rPr>
        <w:t>m conformidade com as especificações exigidas. Além disso, deverá comprovar regularidade fiscal, trabalhista e previdenciária, conforme previsto na Lei nº 14.133/2021.</w:t>
      </w:r>
    </w:p>
    <w:p w14:paraId="548B8BE7" w14:textId="77777777"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Transparência e Conformidade Legal:</w:t>
      </w:r>
      <w:r w:rsidRPr="00EF39C4">
        <w:rPr>
          <w:rFonts w:ascii="Cambria" w:eastAsia="Times New Roman" w:hAnsi="Cambria" w:cs="Times New Roman"/>
          <w:kern w:val="0"/>
          <w:lang w:eastAsia="pt-BR"/>
          <w14:ligatures w14:val="none"/>
        </w:rPr>
        <w:t xml:space="preserve"> O cumprimento das normas legais e regulamentares deverá ser rigorosamente observado, em conformidade com a Lei nº 14.133/2021, garantindo a transparência na execução do contrato e a prestação de contas junto aos órgãos de controle.</w:t>
      </w:r>
    </w:p>
    <w:p w14:paraId="0882F4F6" w14:textId="77777777" w:rsidR="00EF39C4" w:rsidRPr="00EF39C4" w:rsidRDefault="00EF39C4" w:rsidP="00F31AAF">
      <w:pPr>
        <w:numPr>
          <w:ilvl w:val="0"/>
          <w:numId w:val="33"/>
        </w:numPr>
        <w:tabs>
          <w:tab w:val="clear" w:pos="720"/>
        </w:tabs>
        <w:spacing w:before="100" w:beforeAutospacing="1" w:after="100" w:afterAutospacing="1" w:line="240" w:lineRule="auto"/>
        <w:ind w:left="426"/>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Declaração de Conhecimento das Condições Locais:</w:t>
      </w:r>
      <w:r w:rsidRPr="00EF39C4">
        <w:rPr>
          <w:rFonts w:ascii="Cambria" w:eastAsia="Times New Roman" w:hAnsi="Cambria" w:cs="Times New Roman"/>
          <w:kern w:val="0"/>
          <w:lang w:eastAsia="pt-BR"/>
          <w14:ligatures w14:val="none"/>
        </w:rPr>
        <w:t xml:space="preserve"> No momento da licitação, a contratada deverá apresentar declaração de que conhece as condições locais para a execução do objeto, assumindo total responsabilidade por eventuais particularidades logísticas ou operacionais e comprometendo-se a não utilizar tais questões para questionamentos futuros que possam gerar desavenças técnicas ou financeiras com a administração municipal.</w:t>
      </w:r>
    </w:p>
    <w:p w14:paraId="0AB1E3D2" w14:textId="4A326809" w:rsidR="00EF4326" w:rsidRPr="009962D4" w:rsidRDefault="00EF4326" w:rsidP="00F31AAF">
      <w:pPr>
        <w:pStyle w:val="PargrafodaLista"/>
        <w:numPr>
          <w:ilvl w:val="1"/>
          <w:numId w:val="2"/>
        </w:numPr>
        <w:ind w:left="0" w:right="107" w:firstLine="0"/>
        <w:jc w:val="both"/>
        <w:rPr>
          <w:rFonts w:ascii="Cambria" w:hAnsi="Cambria"/>
          <w:b/>
          <w:bCs/>
          <w:lang w:val="pt-PT"/>
        </w:rPr>
      </w:pPr>
      <w:r w:rsidRPr="009962D4">
        <w:rPr>
          <w:rFonts w:ascii="Cambria" w:hAnsi="Cambria"/>
          <w:b/>
          <w:bCs/>
          <w:lang w:val="pt-PT"/>
        </w:rPr>
        <w:t>REQUISITOS</w:t>
      </w:r>
      <w:r w:rsidRPr="009962D4">
        <w:rPr>
          <w:rFonts w:ascii="Cambria" w:hAnsi="Cambria"/>
          <w:b/>
          <w:bCs/>
          <w:lang w:val="pt-PT"/>
        </w:rPr>
        <w:tab/>
        <w:t>NORMATIVOS</w:t>
      </w:r>
      <w:r w:rsidRPr="009962D4">
        <w:rPr>
          <w:rFonts w:ascii="Cambria" w:hAnsi="Cambria"/>
          <w:b/>
          <w:bCs/>
          <w:lang w:val="pt-PT"/>
        </w:rPr>
        <w:tab/>
        <w:t>QUE</w:t>
      </w:r>
      <w:r w:rsidRPr="009962D4">
        <w:rPr>
          <w:rFonts w:ascii="Cambria" w:hAnsi="Cambria"/>
          <w:b/>
          <w:bCs/>
          <w:lang w:val="pt-PT"/>
        </w:rPr>
        <w:tab/>
        <w:t>DISCIPLINAM</w:t>
      </w:r>
      <w:r w:rsidRPr="009962D4">
        <w:rPr>
          <w:rFonts w:ascii="Cambria" w:hAnsi="Cambria"/>
          <w:b/>
          <w:bCs/>
          <w:lang w:val="pt-PT"/>
        </w:rPr>
        <w:tab/>
        <w:t>OS</w:t>
      </w:r>
      <w:r w:rsidRPr="009962D4">
        <w:rPr>
          <w:rFonts w:ascii="Cambria" w:hAnsi="Cambria"/>
          <w:b/>
          <w:bCs/>
          <w:lang w:val="pt-PT"/>
        </w:rPr>
        <w:tab/>
        <w:t>SERVIÇOS</w:t>
      </w:r>
      <w:r w:rsidRPr="009962D4">
        <w:rPr>
          <w:rFonts w:ascii="Cambria" w:hAnsi="Cambria"/>
          <w:b/>
          <w:bCs/>
          <w:lang w:val="pt-PT"/>
        </w:rPr>
        <w:tab/>
        <w:t>A</w:t>
      </w:r>
      <w:r w:rsidRPr="009962D4">
        <w:rPr>
          <w:rFonts w:ascii="Cambria" w:hAnsi="Cambria"/>
          <w:b/>
          <w:bCs/>
          <w:lang w:val="pt-PT"/>
        </w:rPr>
        <w:tab/>
        <w:t>SEREM CONTRATADOS</w:t>
      </w:r>
    </w:p>
    <w:p w14:paraId="4F2FA0B5" w14:textId="14DEC833" w:rsidR="00EF4326" w:rsidRPr="00EF39C4" w:rsidRDefault="00EF4326" w:rsidP="00F31AAF">
      <w:pPr>
        <w:numPr>
          <w:ilvl w:val="2"/>
          <w:numId w:val="2"/>
        </w:numPr>
        <w:ind w:left="0" w:right="107" w:firstLine="0"/>
        <w:jc w:val="both"/>
        <w:rPr>
          <w:rFonts w:ascii="Cambria" w:hAnsi="Cambria"/>
          <w:lang w:val="pt-PT"/>
        </w:rPr>
      </w:pPr>
      <w:r w:rsidRPr="00EF39C4">
        <w:rPr>
          <w:rFonts w:ascii="Cambria" w:hAnsi="Cambria"/>
          <w:lang w:val="pt-PT"/>
        </w:rPr>
        <w:t>Lei nº 14.133, de 1º de abril de 2021, Lei de Licitações e Contratos Administrativos</w:t>
      </w:r>
    </w:p>
    <w:p w14:paraId="59C207CE" w14:textId="3C7F5FDF" w:rsidR="00EF4326" w:rsidRPr="00EF39C4" w:rsidRDefault="00EF4326" w:rsidP="00F31AAF">
      <w:pPr>
        <w:numPr>
          <w:ilvl w:val="2"/>
          <w:numId w:val="2"/>
        </w:numPr>
        <w:ind w:left="0" w:right="107" w:firstLine="0"/>
        <w:jc w:val="both"/>
        <w:rPr>
          <w:rFonts w:ascii="Cambria" w:hAnsi="Cambria"/>
          <w:lang w:val="pt-PT"/>
        </w:rPr>
      </w:pPr>
      <w:r w:rsidRPr="00EF39C4">
        <w:rPr>
          <w:rFonts w:ascii="Cambria" w:hAnsi="Cambria"/>
          <w:lang w:val="pt-PT"/>
        </w:rPr>
        <w:t xml:space="preserve">E demais legislaçoes vigentes, correspondem ao objeto a ser licitado. </w:t>
      </w:r>
    </w:p>
    <w:p w14:paraId="30968A64" w14:textId="67FA36CD" w:rsidR="00EF4326" w:rsidRPr="00EF39C4" w:rsidRDefault="00F62DAF" w:rsidP="00F31AAF">
      <w:pPr>
        <w:pStyle w:val="PargrafodaLista"/>
        <w:numPr>
          <w:ilvl w:val="1"/>
          <w:numId w:val="2"/>
        </w:numPr>
        <w:tabs>
          <w:tab w:val="left" w:pos="284"/>
        </w:tabs>
        <w:ind w:left="0" w:right="107" w:firstLine="0"/>
        <w:jc w:val="both"/>
        <w:rPr>
          <w:rFonts w:ascii="Cambria" w:hAnsi="Cambria"/>
          <w:b/>
          <w:bCs/>
          <w:lang w:val="pt-PT"/>
        </w:rPr>
      </w:pPr>
      <w:r w:rsidRPr="00EF39C4">
        <w:rPr>
          <w:rFonts w:ascii="Cambria" w:hAnsi="Cambria"/>
          <w:b/>
          <w:bCs/>
          <w:lang w:val="pt-PT"/>
        </w:rPr>
        <w:t>ESTIMATIVA DAS QUANTIDADES</w:t>
      </w:r>
    </w:p>
    <w:p w14:paraId="4EC57867" w14:textId="7950208C" w:rsidR="00F62DAF" w:rsidRPr="00EF39C4" w:rsidRDefault="00F62DAF" w:rsidP="00F31AAF">
      <w:pPr>
        <w:ind w:right="107"/>
        <w:jc w:val="both"/>
        <w:rPr>
          <w:rFonts w:ascii="Cambria" w:hAnsi="Cambria"/>
        </w:rPr>
      </w:pPr>
      <w:r w:rsidRPr="00EF39C4">
        <w:rPr>
          <w:rFonts w:ascii="Cambria" w:hAnsi="Cambria"/>
        </w:rPr>
        <w:t>A demanda prevista será resultado do programa de necessidades estabelecido, vistoria prévia</w:t>
      </w:r>
      <w:r w:rsidRPr="00EF39C4">
        <w:rPr>
          <w:rFonts w:ascii="Cambria" w:hAnsi="Cambria"/>
          <w:spacing w:val="-2"/>
        </w:rPr>
        <w:t xml:space="preserve"> </w:t>
      </w:r>
      <w:r w:rsidRPr="00EF39C4">
        <w:rPr>
          <w:rFonts w:ascii="Cambria" w:hAnsi="Cambria"/>
        </w:rPr>
        <w:t>técnica</w:t>
      </w:r>
      <w:r w:rsidRPr="00EF39C4">
        <w:rPr>
          <w:rFonts w:ascii="Cambria" w:hAnsi="Cambria"/>
          <w:spacing w:val="-1"/>
        </w:rPr>
        <w:t xml:space="preserve"> </w:t>
      </w:r>
      <w:r w:rsidRPr="00EF39C4">
        <w:rPr>
          <w:rFonts w:ascii="Cambria" w:hAnsi="Cambria"/>
        </w:rPr>
        <w:t>da</w:t>
      </w:r>
      <w:r w:rsidRPr="00EF39C4">
        <w:rPr>
          <w:rFonts w:ascii="Cambria" w:hAnsi="Cambria"/>
          <w:spacing w:val="-1"/>
        </w:rPr>
        <w:t xml:space="preserve"> </w:t>
      </w:r>
      <w:r w:rsidRPr="00EF39C4">
        <w:rPr>
          <w:rFonts w:ascii="Cambria" w:hAnsi="Cambria"/>
        </w:rPr>
        <w:t>necessidade,</w:t>
      </w:r>
      <w:r w:rsidRPr="00EF39C4">
        <w:rPr>
          <w:rFonts w:ascii="Cambria" w:hAnsi="Cambria"/>
          <w:spacing w:val="-1"/>
        </w:rPr>
        <w:t xml:space="preserve"> </w:t>
      </w:r>
      <w:r w:rsidRPr="00EF39C4">
        <w:rPr>
          <w:rFonts w:ascii="Cambria" w:hAnsi="Cambria"/>
        </w:rPr>
        <w:t>levantamento</w:t>
      </w:r>
      <w:r w:rsidRPr="00EF39C4">
        <w:rPr>
          <w:rFonts w:ascii="Cambria" w:hAnsi="Cambria"/>
          <w:spacing w:val="-1"/>
        </w:rPr>
        <w:t xml:space="preserve"> </w:t>
      </w:r>
      <w:r w:rsidRPr="00EF39C4">
        <w:rPr>
          <w:rFonts w:ascii="Cambria" w:hAnsi="Cambria"/>
        </w:rPr>
        <w:t>detalhado do</w:t>
      </w:r>
      <w:r w:rsidR="00D02C2C">
        <w:rPr>
          <w:rFonts w:ascii="Cambria" w:hAnsi="Cambria"/>
        </w:rPr>
        <w:t xml:space="preserve"> </w:t>
      </w:r>
      <w:r w:rsidR="00827693">
        <w:rPr>
          <w:rFonts w:ascii="Cambria" w:hAnsi="Cambria"/>
        </w:rPr>
        <w:t>serviço</w:t>
      </w:r>
      <w:r w:rsidRPr="00EF39C4">
        <w:rPr>
          <w:rFonts w:ascii="Cambria" w:hAnsi="Cambria"/>
        </w:rPr>
        <w:t xml:space="preserve"> e</w:t>
      </w:r>
      <w:r w:rsidRPr="00EF39C4">
        <w:rPr>
          <w:rFonts w:ascii="Cambria" w:hAnsi="Cambria"/>
          <w:spacing w:val="-1"/>
        </w:rPr>
        <w:t xml:space="preserve"> </w:t>
      </w:r>
      <w:r w:rsidRPr="00EF39C4">
        <w:rPr>
          <w:rFonts w:ascii="Cambria" w:hAnsi="Cambria"/>
        </w:rPr>
        <w:t>a quantidade dele, elaboração</w:t>
      </w:r>
      <w:r w:rsidRPr="00EF39C4">
        <w:rPr>
          <w:rFonts w:ascii="Cambria" w:hAnsi="Cambria"/>
          <w:spacing w:val="-8"/>
        </w:rPr>
        <w:t xml:space="preserve"> </w:t>
      </w:r>
      <w:r w:rsidRPr="00EF39C4">
        <w:rPr>
          <w:rFonts w:ascii="Cambria" w:hAnsi="Cambria"/>
        </w:rPr>
        <w:t>do</w:t>
      </w:r>
      <w:r w:rsidRPr="00EF39C4">
        <w:rPr>
          <w:rFonts w:ascii="Cambria" w:hAnsi="Cambria"/>
          <w:spacing w:val="-6"/>
        </w:rPr>
        <w:t xml:space="preserve"> </w:t>
      </w:r>
      <w:r w:rsidRPr="00EF39C4">
        <w:rPr>
          <w:rFonts w:ascii="Cambria" w:hAnsi="Cambria"/>
        </w:rPr>
        <w:t>Termo</w:t>
      </w:r>
      <w:r w:rsidRPr="00EF39C4">
        <w:rPr>
          <w:rFonts w:ascii="Cambria" w:hAnsi="Cambria"/>
          <w:spacing w:val="-9"/>
        </w:rPr>
        <w:t xml:space="preserve"> </w:t>
      </w:r>
      <w:r w:rsidRPr="00EF39C4">
        <w:rPr>
          <w:rFonts w:ascii="Cambria" w:hAnsi="Cambria"/>
        </w:rPr>
        <w:t>de</w:t>
      </w:r>
      <w:r w:rsidRPr="00EF39C4">
        <w:rPr>
          <w:rFonts w:ascii="Cambria" w:hAnsi="Cambria"/>
          <w:spacing w:val="-8"/>
        </w:rPr>
        <w:t xml:space="preserve"> </w:t>
      </w:r>
      <w:r w:rsidRPr="00EF39C4">
        <w:rPr>
          <w:rFonts w:ascii="Cambria" w:hAnsi="Cambria"/>
        </w:rPr>
        <w:t>Referência,</w:t>
      </w:r>
      <w:r w:rsidRPr="00EF39C4">
        <w:rPr>
          <w:rFonts w:ascii="Cambria" w:hAnsi="Cambria"/>
          <w:spacing w:val="-4"/>
        </w:rPr>
        <w:t xml:space="preserve"> </w:t>
      </w:r>
      <w:r w:rsidRPr="00EF39C4">
        <w:rPr>
          <w:rFonts w:ascii="Cambria" w:hAnsi="Cambria"/>
        </w:rPr>
        <w:t>elaborados</w:t>
      </w:r>
      <w:r w:rsidRPr="00EF39C4">
        <w:rPr>
          <w:rFonts w:ascii="Cambria" w:hAnsi="Cambria"/>
          <w:spacing w:val="-7"/>
        </w:rPr>
        <w:t xml:space="preserve"> </w:t>
      </w:r>
      <w:r w:rsidRPr="00EF39C4">
        <w:rPr>
          <w:rFonts w:ascii="Cambria" w:hAnsi="Cambria"/>
        </w:rPr>
        <w:t>por</w:t>
      </w:r>
      <w:r w:rsidRPr="00EF39C4">
        <w:rPr>
          <w:rFonts w:ascii="Cambria" w:hAnsi="Cambria"/>
          <w:spacing w:val="-7"/>
        </w:rPr>
        <w:t xml:space="preserve"> </w:t>
      </w:r>
      <w:r w:rsidRPr="00EF39C4">
        <w:rPr>
          <w:rFonts w:ascii="Cambria" w:hAnsi="Cambria"/>
        </w:rPr>
        <w:t>equipe</w:t>
      </w:r>
      <w:r w:rsidRPr="00EF39C4">
        <w:rPr>
          <w:rFonts w:ascii="Cambria" w:hAnsi="Cambria"/>
          <w:spacing w:val="-7"/>
        </w:rPr>
        <w:t xml:space="preserve"> </w:t>
      </w:r>
      <w:r w:rsidRPr="00EF39C4">
        <w:rPr>
          <w:rFonts w:ascii="Cambria" w:hAnsi="Cambria"/>
        </w:rPr>
        <w:t>técnica</w:t>
      </w:r>
      <w:r w:rsidRPr="00EF39C4">
        <w:rPr>
          <w:rFonts w:ascii="Cambria" w:hAnsi="Cambria"/>
          <w:spacing w:val="-6"/>
        </w:rPr>
        <w:t xml:space="preserve"> </w:t>
      </w:r>
      <w:r w:rsidRPr="00EF39C4">
        <w:rPr>
          <w:rFonts w:ascii="Cambria" w:hAnsi="Cambria"/>
        </w:rPr>
        <w:t>devidamente</w:t>
      </w:r>
      <w:r w:rsidRPr="00EF39C4">
        <w:rPr>
          <w:rFonts w:ascii="Cambria" w:hAnsi="Cambria"/>
          <w:spacing w:val="-7"/>
        </w:rPr>
        <w:t xml:space="preserve"> </w:t>
      </w:r>
      <w:r w:rsidRPr="00EF39C4">
        <w:rPr>
          <w:rFonts w:ascii="Cambria" w:hAnsi="Cambria"/>
        </w:rPr>
        <w:t xml:space="preserve">capacitada, que resultará no orçamento completo do </w:t>
      </w:r>
      <w:r w:rsidR="00D02C2C">
        <w:rPr>
          <w:rFonts w:ascii="Cambria" w:hAnsi="Cambria"/>
        </w:rPr>
        <w:t>objeto</w:t>
      </w:r>
      <w:r w:rsidRPr="00EF39C4">
        <w:rPr>
          <w:rFonts w:ascii="Cambria" w:hAnsi="Cambria"/>
        </w:rPr>
        <w:t xml:space="preserve"> a ser </w:t>
      </w:r>
      <w:r w:rsidR="00D02C2C">
        <w:rPr>
          <w:rFonts w:ascii="Cambria" w:hAnsi="Cambria"/>
        </w:rPr>
        <w:t>fornecido</w:t>
      </w:r>
      <w:r w:rsidRPr="00EF39C4">
        <w:rPr>
          <w:rFonts w:ascii="Cambria" w:hAnsi="Cambria"/>
        </w:rPr>
        <w:t>, inclusive com valor final de referência da contratação.</w:t>
      </w:r>
    </w:p>
    <w:p w14:paraId="4D6E9AFC" w14:textId="77777777" w:rsidR="00F62DAF" w:rsidRPr="00EF39C4" w:rsidRDefault="00F62DAF" w:rsidP="00F31AAF">
      <w:pPr>
        <w:pStyle w:val="PargrafodaLista"/>
        <w:numPr>
          <w:ilvl w:val="1"/>
          <w:numId w:val="2"/>
        </w:numPr>
        <w:tabs>
          <w:tab w:val="left" w:pos="426"/>
          <w:tab w:val="left" w:pos="1701"/>
        </w:tabs>
        <w:ind w:left="0" w:right="107" w:firstLine="0"/>
        <w:jc w:val="both"/>
        <w:rPr>
          <w:rFonts w:ascii="Cambria" w:hAnsi="Cambria"/>
          <w:b/>
          <w:bCs/>
          <w:lang w:val="pt-PT"/>
        </w:rPr>
      </w:pPr>
      <w:r w:rsidRPr="00EF39C4">
        <w:rPr>
          <w:rFonts w:ascii="Cambria" w:hAnsi="Cambria"/>
          <w:b/>
          <w:bCs/>
          <w:lang w:val="pt-PT"/>
        </w:rPr>
        <w:t>LEVANTAMENTO DE MERCADO E JUSTIFICATIVA DA ESCOLHA DO TIPO DE SOLUÇÃO A CONTRATAR</w:t>
      </w:r>
    </w:p>
    <w:p w14:paraId="639918DE" w14:textId="77777777" w:rsidR="00EF39C4" w:rsidRPr="00EF39C4" w:rsidRDefault="00EF39C4" w:rsidP="00F31AAF">
      <w:pPr>
        <w:spacing w:before="280"/>
        <w:ind w:right="107"/>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O levantamento de mercado consiste em um processo sistemático de pesquisa e análise das alternativas disponíveis antes da tomada de decisão sobre a contratação. Esse procedimento envolve a coleta de informações sobre fornecedores, produtos, serviços e soluções aplicáveis ao objeto em questão. O objetivo é garantir uma escolha fundamentada, eficiente e alinhada com as necessidades da administração pública.</w:t>
      </w:r>
    </w:p>
    <w:p w14:paraId="035BF822" w14:textId="1214D19E" w:rsidR="00EF39C4" w:rsidRPr="00EF39C4" w:rsidRDefault="00EF39C4" w:rsidP="00F31AAF">
      <w:pPr>
        <w:spacing w:before="280"/>
        <w:ind w:right="107"/>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Dessa forma, a contratação de </w:t>
      </w:r>
      <w:r w:rsidR="00827693">
        <w:rPr>
          <w:rFonts w:ascii="Cambria" w:eastAsia="Times New Roman" w:hAnsi="Cambria" w:cs="Times New Roman"/>
          <w:kern w:val="0"/>
          <w:lang w:eastAsia="pt-BR"/>
          <w14:ligatures w14:val="none"/>
        </w:rPr>
        <w:t>pessoa física</w:t>
      </w:r>
      <w:r w:rsidR="00105BB0">
        <w:rPr>
          <w:rFonts w:ascii="Cambria" w:eastAsia="Times New Roman" w:hAnsi="Cambria" w:cs="Times New Roman"/>
          <w:kern w:val="0"/>
          <w:lang w:eastAsia="pt-BR"/>
          <w14:ligatures w14:val="none"/>
        </w:rPr>
        <w:t>, por meio d</w:t>
      </w:r>
      <w:r w:rsidR="00827693">
        <w:rPr>
          <w:rFonts w:ascii="Cambria" w:eastAsia="Times New Roman" w:hAnsi="Cambria" w:cs="Times New Roman"/>
          <w:kern w:val="0"/>
          <w:lang w:eastAsia="pt-BR"/>
          <w14:ligatures w14:val="none"/>
        </w:rPr>
        <w:t>e dispensa</w:t>
      </w:r>
      <w:r w:rsidR="00105BB0">
        <w:rPr>
          <w:rFonts w:ascii="Cambria" w:eastAsia="Times New Roman" w:hAnsi="Cambria" w:cs="Times New Roman"/>
          <w:kern w:val="0"/>
          <w:lang w:eastAsia="pt-BR"/>
          <w14:ligatures w14:val="none"/>
        </w:rPr>
        <w:t>,</w:t>
      </w:r>
      <w:r w:rsidR="00D02C2C">
        <w:rPr>
          <w:rFonts w:ascii="Cambria" w:eastAsia="Times New Roman" w:hAnsi="Cambria" w:cs="Times New Roman"/>
          <w:kern w:val="0"/>
          <w:lang w:eastAsia="pt-BR"/>
          <w14:ligatures w14:val="none"/>
        </w:rPr>
        <w:t xml:space="preserve"> para </w:t>
      </w:r>
      <w:r w:rsidR="00827693">
        <w:rPr>
          <w:rFonts w:ascii="Cambria" w:eastAsia="Times New Roman" w:hAnsi="Cambria" w:cs="Times New Roman"/>
          <w:kern w:val="0"/>
          <w:lang w:eastAsia="pt-BR"/>
          <w14:ligatures w14:val="none"/>
        </w:rPr>
        <w:t xml:space="preserve">prestação de serviço de </w:t>
      </w:r>
      <w:r w:rsidR="00253BFB">
        <w:rPr>
          <w:rFonts w:ascii="Cambria" w:eastAsia="Times New Roman" w:hAnsi="Cambria" w:cs="Times New Roman"/>
          <w:kern w:val="0"/>
          <w:lang w:eastAsia="pt-BR"/>
          <w14:ligatures w14:val="none"/>
        </w:rPr>
        <w:t>locação</w:t>
      </w:r>
      <w:r w:rsidR="00D02C2C">
        <w:rPr>
          <w:rFonts w:ascii="Cambria" w:eastAsia="Times New Roman" w:hAnsi="Cambria" w:cs="Times New Roman"/>
          <w:kern w:val="0"/>
          <w:lang w:eastAsia="pt-BR"/>
          <w14:ligatures w14:val="none"/>
        </w:rPr>
        <w:t xml:space="preserve"> de caminhão do tipo c</w:t>
      </w:r>
      <w:r w:rsidR="00253BFB">
        <w:rPr>
          <w:rFonts w:ascii="Cambria" w:eastAsia="Times New Roman" w:hAnsi="Cambria" w:cs="Times New Roman"/>
          <w:kern w:val="0"/>
          <w:lang w:eastAsia="pt-BR"/>
          <w14:ligatures w14:val="none"/>
        </w:rPr>
        <w:t>arroceria aberta</w:t>
      </w:r>
      <w:r w:rsidR="00D02C2C">
        <w:rPr>
          <w:rFonts w:ascii="Cambria" w:eastAsia="Times New Roman" w:hAnsi="Cambria" w:cs="Times New Roman"/>
          <w:kern w:val="0"/>
          <w:lang w:eastAsia="pt-BR"/>
          <w14:ligatures w14:val="none"/>
        </w:rPr>
        <w:t xml:space="preserve"> </w:t>
      </w:r>
      <w:r w:rsidRPr="00EF39C4">
        <w:rPr>
          <w:rFonts w:ascii="Cambria" w:eastAsia="Times New Roman" w:hAnsi="Cambria" w:cs="Times New Roman"/>
          <w:kern w:val="0"/>
          <w:lang w:eastAsia="pt-BR"/>
          <w14:ligatures w14:val="none"/>
        </w:rPr>
        <w:t>destinado ao Município de Vera Mendes-PI apresenta diversas vantagens e se mostra a alternativa mais adequada para a administração municipal, conforme os seguintes fatores:</w:t>
      </w:r>
    </w:p>
    <w:p w14:paraId="6D5FE2DE" w14:textId="11042F5B" w:rsidR="00253BFB" w:rsidRPr="00EF39C4" w:rsidRDefault="00253BFB" w:rsidP="00253BFB">
      <w:pPr>
        <w:numPr>
          <w:ilvl w:val="0"/>
          <w:numId w:val="34"/>
        </w:numPr>
        <w:tabs>
          <w:tab w:val="clear" w:pos="720"/>
          <w:tab w:val="num" w:pos="993"/>
        </w:tabs>
        <w:spacing w:after="0" w:line="240" w:lineRule="auto"/>
        <w:ind w:left="426" w:right="108" w:hanging="357"/>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Redução de Riscos Operacionais:</w:t>
      </w:r>
      <w:r w:rsidRPr="00EF39C4">
        <w:rPr>
          <w:rFonts w:ascii="Cambria" w:eastAsia="Times New Roman" w:hAnsi="Cambria" w:cs="Times New Roman"/>
          <w:kern w:val="0"/>
          <w:lang w:eastAsia="pt-BR"/>
          <w14:ligatures w14:val="none"/>
        </w:rPr>
        <w:t xml:space="preserve"> A terceirização do</w:t>
      </w:r>
      <w:r>
        <w:rPr>
          <w:rFonts w:ascii="Cambria" w:eastAsia="Times New Roman" w:hAnsi="Cambria" w:cs="Times New Roman"/>
          <w:kern w:val="0"/>
          <w:lang w:eastAsia="pt-BR"/>
          <w14:ligatures w14:val="none"/>
        </w:rPr>
        <w:t>s serviços</w:t>
      </w:r>
      <w:r w:rsidRPr="00EF39C4">
        <w:rPr>
          <w:rFonts w:ascii="Cambria" w:eastAsia="Times New Roman" w:hAnsi="Cambria" w:cs="Times New Roman"/>
          <w:kern w:val="0"/>
          <w:lang w:eastAsia="pt-BR"/>
          <w14:ligatures w14:val="none"/>
        </w:rPr>
        <w:t xml:space="preserve"> transfere à contratada a responsabilidade pel</w:t>
      </w:r>
      <w:r>
        <w:rPr>
          <w:rFonts w:ascii="Cambria" w:eastAsia="Times New Roman" w:hAnsi="Cambria" w:cs="Times New Roman"/>
          <w:kern w:val="0"/>
          <w:lang w:eastAsia="pt-BR"/>
          <w14:ligatures w14:val="none"/>
        </w:rPr>
        <w:t xml:space="preserve">os serviços prestados e </w:t>
      </w:r>
      <w:r w:rsidRPr="00EF39C4">
        <w:rPr>
          <w:rFonts w:ascii="Cambria" w:eastAsia="Times New Roman" w:hAnsi="Cambria" w:cs="Times New Roman"/>
          <w:kern w:val="0"/>
          <w:lang w:eastAsia="pt-BR"/>
          <w14:ligatures w14:val="none"/>
        </w:rPr>
        <w:t>pelo cumprimento de todas as exigências de qualidade e segurança, reduzindo a carga operacional da administração municipal e minimizando riscos de falhas n</w:t>
      </w:r>
      <w:r>
        <w:rPr>
          <w:rFonts w:ascii="Cambria" w:eastAsia="Times New Roman" w:hAnsi="Cambria" w:cs="Times New Roman"/>
          <w:kern w:val="0"/>
          <w:lang w:eastAsia="pt-BR"/>
          <w14:ligatures w14:val="none"/>
        </w:rPr>
        <w:t xml:space="preserve">a execução dos serviços. </w:t>
      </w:r>
    </w:p>
    <w:p w14:paraId="0EFF3036" w14:textId="128F4B73" w:rsidR="00EF39C4" w:rsidRDefault="00253BFB" w:rsidP="00253BFB">
      <w:pPr>
        <w:numPr>
          <w:ilvl w:val="0"/>
          <w:numId w:val="34"/>
        </w:numPr>
        <w:tabs>
          <w:tab w:val="clear" w:pos="720"/>
          <w:tab w:val="num" w:pos="993"/>
        </w:tabs>
        <w:spacing w:after="0" w:line="240" w:lineRule="auto"/>
        <w:ind w:left="426" w:right="108" w:hanging="357"/>
        <w:jc w:val="both"/>
        <w:rPr>
          <w:rFonts w:ascii="Cambria" w:eastAsia="Times New Roman" w:hAnsi="Cambria" w:cs="Times New Roman"/>
          <w:kern w:val="0"/>
          <w:lang w:eastAsia="pt-BR"/>
          <w14:ligatures w14:val="none"/>
        </w:rPr>
      </w:pPr>
      <w:r w:rsidRPr="00EF39C4">
        <w:rPr>
          <w:rFonts w:ascii="Cambria" w:eastAsia="Times New Roman" w:hAnsi="Cambria" w:cs="Times New Roman"/>
          <w:b/>
          <w:bCs/>
          <w:kern w:val="0"/>
          <w:lang w:eastAsia="pt-BR"/>
          <w14:ligatures w14:val="none"/>
        </w:rPr>
        <w:t>Atendimento às Exigências Legais:</w:t>
      </w:r>
      <w:r w:rsidRPr="00EF39C4">
        <w:rPr>
          <w:rFonts w:ascii="Cambria" w:eastAsia="Times New Roman" w:hAnsi="Cambria" w:cs="Times New Roman"/>
          <w:kern w:val="0"/>
          <w:lang w:eastAsia="pt-BR"/>
          <w14:ligatures w14:val="none"/>
        </w:rPr>
        <w:t xml:space="preserve"> A modalidade de </w:t>
      </w:r>
      <w:r>
        <w:rPr>
          <w:rFonts w:ascii="Cambria" w:eastAsia="Times New Roman" w:hAnsi="Cambria" w:cs="Times New Roman"/>
          <w:kern w:val="0"/>
          <w:lang w:eastAsia="pt-BR"/>
          <w14:ligatures w14:val="none"/>
        </w:rPr>
        <w:t xml:space="preserve">dispensa de licitação </w:t>
      </w:r>
      <w:r w:rsidRPr="00EF39C4">
        <w:rPr>
          <w:rFonts w:ascii="Cambria" w:eastAsia="Times New Roman" w:hAnsi="Cambria" w:cs="Times New Roman"/>
          <w:kern w:val="0"/>
          <w:lang w:eastAsia="pt-BR"/>
          <w14:ligatures w14:val="none"/>
        </w:rPr>
        <w:t xml:space="preserve">proporciona segurança jurídica à administração municipal, garantindo que a contratação seja realizada em conformidade com a legislação vigente, com fiscalização contínua e controle rigoroso sobre a execução do contrato. Além disso, assegura que os </w:t>
      </w:r>
      <w:r>
        <w:rPr>
          <w:rFonts w:ascii="Cambria" w:eastAsia="Times New Roman" w:hAnsi="Cambria" w:cs="Times New Roman"/>
          <w:kern w:val="0"/>
          <w:lang w:eastAsia="pt-BR"/>
          <w14:ligatures w14:val="none"/>
        </w:rPr>
        <w:t xml:space="preserve">serviços </w:t>
      </w:r>
      <w:r w:rsidRPr="00EF39C4">
        <w:rPr>
          <w:rFonts w:ascii="Cambria" w:eastAsia="Times New Roman" w:hAnsi="Cambria" w:cs="Times New Roman"/>
          <w:kern w:val="0"/>
          <w:lang w:eastAsia="pt-BR"/>
          <w14:ligatures w14:val="none"/>
        </w:rPr>
        <w:t>fornecidos estejam de acordo com os padrões exigidos pelos órgãos de controle e fiscalização</w:t>
      </w:r>
      <w:r w:rsidR="00105BB0">
        <w:rPr>
          <w:rFonts w:ascii="Cambria" w:eastAsia="Times New Roman" w:hAnsi="Cambria" w:cs="Times New Roman"/>
          <w:kern w:val="0"/>
          <w:lang w:eastAsia="pt-BR"/>
          <w14:ligatures w14:val="none"/>
        </w:rPr>
        <w:t>.</w:t>
      </w:r>
    </w:p>
    <w:p w14:paraId="4A2FD7FA" w14:textId="287D6ECF" w:rsidR="00253BFB" w:rsidRPr="00EF39C4" w:rsidRDefault="00253BFB" w:rsidP="00253BFB">
      <w:pPr>
        <w:spacing w:after="0" w:line="240" w:lineRule="auto"/>
        <w:ind w:left="69" w:right="108"/>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lastRenderedPageBreak/>
        <w:t xml:space="preserve">Dessa forma, a contratação por meio de </w:t>
      </w:r>
      <w:r>
        <w:rPr>
          <w:rFonts w:ascii="Cambria" w:eastAsia="Times New Roman" w:hAnsi="Cambria" w:cs="Times New Roman"/>
          <w:kern w:val="0"/>
          <w:lang w:eastAsia="pt-BR"/>
          <w14:ligatures w14:val="none"/>
        </w:rPr>
        <w:t xml:space="preserve">dispensa de licitação </w:t>
      </w:r>
      <w:r w:rsidRPr="00EF39C4">
        <w:rPr>
          <w:rFonts w:ascii="Cambria" w:eastAsia="Times New Roman" w:hAnsi="Cambria" w:cs="Times New Roman"/>
          <w:kern w:val="0"/>
          <w:lang w:eastAsia="pt-BR"/>
          <w14:ligatures w14:val="none"/>
        </w:rPr>
        <w:t xml:space="preserve">representa uma solução estratégica para o Município de Vera Mendes-PI, garantindo </w:t>
      </w:r>
      <w:r>
        <w:rPr>
          <w:rFonts w:ascii="Cambria" w:eastAsia="Times New Roman" w:hAnsi="Cambria" w:cs="Times New Roman"/>
          <w:kern w:val="0"/>
          <w:lang w:eastAsia="pt-BR"/>
          <w14:ligatures w14:val="none"/>
        </w:rPr>
        <w:t xml:space="preserve">a </w:t>
      </w:r>
      <w:r w:rsidRPr="00EF39C4">
        <w:rPr>
          <w:rFonts w:ascii="Cambria" w:eastAsia="Times New Roman" w:hAnsi="Cambria" w:cs="Times New Roman"/>
          <w:kern w:val="0"/>
          <w:lang w:eastAsia="pt-BR"/>
          <w14:ligatures w14:val="none"/>
        </w:rPr>
        <w:t>qualidade dos</w:t>
      </w:r>
      <w:r>
        <w:rPr>
          <w:rFonts w:ascii="Cambria" w:eastAsia="Times New Roman" w:hAnsi="Cambria" w:cs="Times New Roman"/>
          <w:kern w:val="0"/>
          <w:lang w:eastAsia="pt-BR"/>
          <w14:ligatures w14:val="none"/>
        </w:rPr>
        <w:t xml:space="preserve"> serviços e</w:t>
      </w:r>
      <w:r w:rsidRPr="00EF39C4">
        <w:rPr>
          <w:rFonts w:ascii="Cambria" w:eastAsia="Times New Roman" w:hAnsi="Cambria" w:cs="Times New Roman"/>
          <w:kern w:val="0"/>
          <w:lang w:eastAsia="pt-BR"/>
          <w14:ligatures w14:val="none"/>
        </w:rPr>
        <w:t xml:space="preserve"> contribuindo para a eficiência da gestão pública e para a melhoria dos serviços </w:t>
      </w:r>
      <w:r>
        <w:rPr>
          <w:rFonts w:ascii="Cambria" w:eastAsia="Times New Roman" w:hAnsi="Cambria" w:cs="Times New Roman"/>
          <w:kern w:val="0"/>
          <w:lang w:eastAsia="pt-BR"/>
          <w14:ligatures w14:val="none"/>
        </w:rPr>
        <w:t xml:space="preserve">públicos </w:t>
      </w:r>
      <w:r w:rsidRPr="00EF39C4">
        <w:rPr>
          <w:rFonts w:ascii="Cambria" w:eastAsia="Times New Roman" w:hAnsi="Cambria" w:cs="Times New Roman"/>
          <w:kern w:val="0"/>
          <w:lang w:eastAsia="pt-BR"/>
          <w14:ligatures w14:val="none"/>
        </w:rPr>
        <w:t>prestados à população</w:t>
      </w:r>
    </w:p>
    <w:p w14:paraId="2EB4EE12" w14:textId="11BCA503" w:rsidR="00F62DAF" w:rsidRPr="00EF39C4" w:rsidRDefault="00F62DAF" w:rsidP="009E62F9">
      <w:pPr>
        <w:spacing w:before="280"/>
        <w:ind w:right="107"/>
        <w:jc w:val="both"/>
        <w:rPr>
          <w:rFonts w:ascii="Cambria" w:hAnsi="Cambria"/>
          <w:b/>
          <w:bCs/>
        </w:rPr>
      </w:pPr>
      <w:r w:rsidRPr="00EF39C4">
        <w:rPr>
          <w:rFonts w:ascii="Cambria" w:hAnsi="Cambria"/>
          <w:b/>
          <w:bCs/>
        </w:rPr>
        <w:t>7.1 DA MODALIDADE DE LICITAÇÃO “</w:t>
      </w:r>
      <w:r w:rsidR="00253BFB">
        <w:rPr>
          <w:rFonts w:ascii="Cambria" w:hAnsi="Cambria"/>
          <w:b/>
          <w:bCs/>
        </w:rPr>
        <w:t>DISPENSA DE LICITAÇÃO</w:t>
      </w:r>
      <w:r w:rsidRPr="00EF39C4">
        <w:rPr>
          <w:rFonts w:ascii="Cambria" w:hAnsi="Cambria"/>
          <w:b/>
          <w:bCs/>
        </w:rPr>
        <w:t>”</w:t>
      </w:r>
    </w:p>
    <w:p w14:paraId="0A28C729" w14:textId="77777777" w:rsidR="00253BFB" w:rsidRPr="007D2D28" w:rsidRDefault="00253BFB" w:rsidP="00253BFB">
      <w:pPr>
        <w:spacing w:line="360" w:lineRule="auto"/>
        <w:jc w:val="both"/>
        <w:rPr>
          <w:rFonts w:ascii="Cambria" w:hAnsi="Cambria"/>
        </w:rPr>
      </w:pPr>
      <w:r w:rsidRPr="007D2D28">
        <w:rPr>
          <w:rFonts w:ascii="Cambria" w:hAnsi="Cambria"/>
        </w:rPr>
        <w:t>A escolha da modalidade de “dispensa de licitação” justifica-se pela eficiência e celeridade que dá as contratações, onde o processo licitatório não se mostra vantajoso e necessário para a Administração.</w:t>
      </w:r>
    </w:p>
    <w:p w14:paraId="463E7246" w14:textId="77777777" w:rsidR="00253BFB" w:rsidRDefault="00253BFB" w:rsidP="00253BFB">
      <w:pPr>
        <w:spacing w:before="240" w:after="0" w:line="240" w:lineRule="auto"/>
        <w:ind w:right="108"/>
        <w:jc w:val="both"/>
        <w:rPr>
          <w:rFonts w:ascii="Cambria" w:hAnsi="Cambria"/>
          <w:lang w:val="pt-PT"/>
        </w:rPr>
      </w:pPr>
      <w:r w:rsidRPr="007D2D28">
        <w:rPr>
          <w:rFonts w:ascii="Cambria" w:hAnsi="Cambria"/>
        </w:rPr>
        <w:t xml:space="preserve">A dispensa está prevista no artigo 75 da Lei 14.133/21, é uma importante ferramenta para agilizar a contratação pública em situações específicas. </w:t>
      </w:r>
      <w:r>
        <w:rPr>
          <w:rFonts w:ascii="Cambria" w:hAnsi="Cambria"/>
        </w:rPr>
        <w:t xml:space="preserve"> Como o disposto no art. 75, II da Lei nº 14.133/21, a dispensa é utilizada nos casos que envolvem execução de serviços obedecendo ao valor limite exigido</w:t>
      </w:r>
      <w:r w:rsidR="00F62DAF" w:rsidRPr="00EF39C4">
        <w:rPr>
          <w:rFonts w:ascii="Cambria" w:hAnsi="Cambria"/>
          <w:lang w:val="pt-PT"/>
        </w:rPr>
        <w:t>.</w:t>
      </w:r>
    </w:p>
    <w:p w14:paraId="744D9206" w14:textId="125496D1" w:rsidR="00F62DAF" w:rsidRPr="00253BFB" w:rsidRDefault="00253BFB" w:rsidP="00253BFB">
      <w:pPr>
        <w:spacing w:before="240" w:after="0" w:line="240" w:lineRule="auto"/>
        <w:ind w:right="108"/>
        <w:jc w:val="both"/>
        <w:rPr>
          <w:rFonts w:ascii="Cambria" w:hAnsi="Cambria"/>
          <w:lang w:val="pt-PT"/>
        </w:rPr>
      </w:pPr>
      <w:r w:rsidRPr="00253BFB">
        <w:rPr>
          <w:rFonts w:ascii="Cambria" w:hAnsi="Cambria"/>
          <w:b/>
          <w:bCs/>
          <w:lang w:val="pt-PT"/>
        </w:rPr>
        <w:t xml:space="preserve">7.2 </w:t>
      </w:r>
      <w:r w:rsidR="00F62DAF" w:rsidRPr="00253BFB">
        <w:rPr>
          <w:rFonts w:ascii="Cambria" w:hAnsi="Cambria"/>
          <w:b/>
          <w:bCs/>
          <w:lang w:val="pt-PT"/>
        </w:rPr>
        <w:t>DO FRACIONAMENTO DO LOTE</w:t>
      </w:r>
    </w:p>
    <w:p w14:paraId="78796595" w14:textId="77777777" w:rsidR="00C80CB3" w:rsidRPr="00EF39C4" w:rsidRDefault="00C80CB3" w:rsidP="00253BFB">
      <w:pPr>
        <w:spacing w:before="280"/>
        <w:ind w:right="107"/>
        <w:jc w:val="both"/>
        <w:rPr>
          <w:rFonts w:ascii="Cambria" w:hAnsi="Cambria"/>
          <w:lang w:val="pt-PT"/>
        </w:rPr>
      </w:pPr>
      <w:r w:rsidRPr="00EF39C4">
        <w:rPr>
          <w:rFonts w:ascii="Cambria" w:hAnsi="Cambria"/>
          <w:lang w:val="pt-PT"/>
        </w:rPr>
        <w:t>A justificativa para o fracionamento do objeto por itens, pode ser apresentada com base no seguinte ponto:</w:t>
      </w:r>
    </w:p>
    <w:p w14:paraId="5931DA96" w14:textId="77777777" w:rsidR="001708C0" w:rsidRDefault="00C80CB3" w:rsidP="00253BFB">
      <w:pPr>
        <w:spacing w:before="280"/>
        <w:ind w:right="107"/>
        <w:jc w:val="both"/>
        <w:rPr>
          <w:rFonts w:ascii="Cambria" w:hAnsi="Cambria"/>
          <w:lang w:val="pt-PT"/>
        </w:rPr>
      </w:pPr>
      <w:r w:rsidRPr="00EF39C4">
        <w:rPr>
          <w:rFonts w:ascii="Cambria" w:hAnsi="Cambria"/>
          <w:lang w:val="pt-PT"/>
        </w:rPr>
        <w:t xml:space="preserve">A licitação pública representa um mecanismo fundamental no qual a administração pública proporciona igualdade de oportunidades a todos os interessados em contratar com ela, assegurando a imparcialidade no tratamento dos interesses coletivos. O processo busca comparar propostas para selecionar aquela ou aquelas que melhor atendam aos requisitos estabelecidos. No contexto específico deste caso, </w:t>
      </w:r>
      <w:r w:rsidR="001708C0">
        <w:rPr>
          <w:rFonts w:ascii="Cambria" w:hAnsi="Cambria"/>
          <w:lang w:val="pt-PT"/>
        </w:rPr>
        <w:t xml:space="preserve">o </w:t>
      </w:r>
      <w:r w:rsidRPr="00EF39C4">
        <w:rPr>
          <w:rFonts w:ascii="Cambria" w:hAnsi="Cambria"/>
          <w:lang w:val="pt-PT"/>
        </w:rPr>
        <w:t>item deve ser licitado separadamente.</w:t>
      </w:r>
      <w:r w:rsidR="001708C0">
        <w:rPr>
          <w:rFonts w:ascii="Cambria" w:hAnsi="Cambria"/>
          <w:lang w:val="pt-PT"/>
        </w:rPr>
        <w:t xml:space="preserve"> </w:t>
      </w:r>
    </w:p>
    <w:p w14:paraId="643AFE5C" w14:textId="689B8BF3" w:rsidR="00C80CB3" w:rsidRPr="001708C0" w:rsidRDefault="001708C0" w:rsidP="00253BFB">
      <w:pPr>
        <w:spacing w:before="280"/>
        <w:ind w:right="107"/>
        <w:jc w:val="both"/>
        <w:rPr>
          <w:rFonts w:ascii="Cambria" w:hAnsi="Cambria"/>
          <w:lang w:val="pt-PT"/>
        </w:rPr>
      </w:pPr>
      <w:r w:rsidRPr="001708C0">
        <w:rPr>
          <w:rFonts w:ascii="Cambria" w:eastAsia="Calibri" w:hAnsi="Cambria" w:cs="Calibri"/>
        </w:rPr>
        <w:t>De acordo com a súmula 247 do TCU,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r>
        <w:rPr>
          <w:rFonts w:ascii="Cambria" w:eastAsia="Calibri" w:hAnsi="Cambria" w:cs="Calibri"/>
        </w:rPr>
        <w:t>.</w:t>
      </w:r>
    </w:p>
    <w:p w14:paraId="463D0BBA" w14:textId="145B5374" w:rsidR="00C80CB3" w:rsidRPr="00EF39C4" w:rsidRDefault="00C80CB3" w:rsidP="00253BFB">
      <w:pPr>
        <w:spacing w:before="280"/>
        <w:ind w:right="107"/>
        <w:jc w:val="both"/>
        <w:rPr>
          <w:rFonts w:ascii="Cambria" w:hAnsi="Cambria"/>
          <w:lang w:val="pt-PT"/>
        </w:rPr>
      </w:pPr>
      <w:r w:rsidRPr="00EF39C4">
        <w:rPr>
          <w:rFonts w:ascii="Cambria" w:hAnsi="Cambria"/>
          <w:lang w:val="pt-PT"/>
        </w:rPr>
        <w:t>O fracionamento por itens amplia a participação</w:t>
      </w:r>
      <w:r w:rsidR="005C326C">
        <w:rPr>
          <w:rFonts w:ascii="Cambria" w:hAnsi="Cambria"/>
          <w:lang w:val="pt-PT"/>
        </w:rPr>
        <w:t xml:space="preserve"> e competitividade</w:t>
      </w:r>
      <w:r w:rsidRPr="00EF39C4">
        <w:rPr>
          <w:rFonts w:ascii="Cambria" w:hAnsi="Cambria"/>
          <w:lang w:val="pt-PT"/>
        </w:rPr>
        <w:t>, que podem não ter capacidade técnica, logística ou financeira para fornecer todos os itens de um lote, mas que têm plenas condições de atender de forma eficiente itens específicos, além de promover os principios da isonomia, da eficiência e da economicidade, estabelecidos na Lei nº 14.133/2021, ao assegurar que diferentes fornecedores possam competir de forma justa e oferecer as melhores condições para cada item.</w:t>
      </w:r>
    </w:p>
    <w:p w14:paraId="3AD0145F" w14:textId="4521FD6B" w:rsidR="00F62DAF" w:rsidRPr="00EF39C4" w:rsidRDefault="00F62DAF" w:rsidP="009E62F9">
      <w:pPr>
        <w:spacing w:before="280"/>
        <w:ind w:right="107"/>
        <w:jc w:val="both"/>
        <w:rPr>
          <w:rFonts w:ascii="Cambria" w:hAnsi="Cambria"/>
          <w:b/>
          <w:lang w:val="pt-PT"/>
        </w:rPr>
      </w:pPr>
      <w:r w:rsidRPr="00EF39C4">
        <w:rPr>
          <w:rFonts w:ascii="Cambria" w:hAnsi="Cambria"/>
          <w:b/>
          <w:bCs/>
          <w:lang w:val="pt-PT"/>
        </w:rPr>
        <w:t>7.</w:t>
      </w:r>
      <w:r w:rsidR="005C326C">
        <w:rPr>
          <w:rFonts w:ascii="Cambria" w:hAnsi="Cambria"/>
          <w:b/>
          <w:bCs/>
          <w:lang w:val="pt-PT"/>
        </w:rPr>
        <w:t>3</w:t>
      </w:r>
      <w:r w:rsidRPr="00EF39C4">
        <w:rPr>
          <w:rFonts w:ascii="Cambria" w:hAnsi="Cambria"/>
          <w:b/>
          <w:bCs/>
          <w:lang w:val="pt-PT"/>
        </w:rPr>
        <w:t>. DA SUBCONTRATAÇÃO</w:t>
      </w:r>
    </w:p>
    <w:p w14:paraId="5BAA41B3" w14:textId="77777777" w:rsidR="00F62DAF" w:rsidRPr="00EF39C4" w:rsidRDefault="00F62DAF" w:rsidP="009E62F9">
      <w:pPr>
        <w:spacing w:before="280"/>
        <w:ind w:right="107"/>
        <w:jc w:val="both"/>
        <w:rPr>
          <w:rFonts w:ascii="Cambria" w:hAnsi="Cambria"/>
          <w:lang w:val="pt-PT"/>
        </w:rPr>
      </w:pPr>
      <w:r w:rsidRPr="00EF39C4">
        <w:rPr>
          <w:rFonts w:ascii="Cambria" w:hAnsi="Cambria"/>
          <w:lang w:val="pt-PT"/>
        </w:rPr>
        <w:t>Não será admitida subcontratação.</w:t>
      </w:r>
    </w:p>
    <w:p w14:paraId="2DA74AEB" w14:textId="610F7243" w:rsidR="00F62DAF" w:rsidRPr="00EF39C4" w:rsidRDefault="00F62DAF" w:rsidP="009E62F9">
      <w:pPr>
        <w:spacing w:before="280"/>
        <w:ind w:right="107"/>
        <w:jc w:val="both"/>
        <w:rPr>
          <w:rFonts w:ascii="Cambria" w:hAnsi="Cambria"/>
          <w:b/>
          <w:bCs/>
          <w:lang w:val="pt-PT"/>
        </w:rPr>
      </w:pPr>
      <w:r w:rsidRPr="00EF39C4">
        <w:rPr>
          <w:rFonts w:ascii="Cambria" w:hAnsi="Cambria"/>
          <w:b/>
          <w:bCs/>
          <w:lang w:val="pt-PT"/>
        </w:rPr>
        <w:t>7.</w:t>
      </w:r>
      <w:r w:rsidR="005C326C">
        <w:rPr>
          <w:rFonts w:ascii="Cambria" w:hAnsi="Cambria"/>
          <w:b/>
          <w:bCs/>
          <w:lang w:val="pt-PT"/>
        </w:rPr>
        <w:t>4</w:t>
      </w:r>
      <w:r w:rsidRPr="00EF39C4">
        <w:rPr>
          <w:rFonts w:ascii="Cambria" w:hAnsi="Cambria"/>
          <w:b/>
          <w:bCs/>
          <w:lang w:val="pt-PT"/>
        </w:rPr>
        <w:t xml:space="preserve"> ESTIMATIVA DO VALOR DA CONTRATAÇÃO</w:t>
      </w:r>
    </w:p>
    <w:p w14:paraId="05F1D983" w14:textId="49547B1D" w:rsidR="00F62DAF" w:rsidRDefault="00F62DAF" w:rsidP="00F31AAF">
      <w:pPr>
        <w:spacing w:before="280"/>
        <w:ind w:right="107"/>
        <w:jc w:val="both"/>
        <w:rPr>
          <w:rFonts w:ascii="Cambria" w:hAnsi="Cambria"/>
          <w:lang w:val="pt-PT"/>
        </w:rPr>
      </w:pPr>
      <w:r w:rsidRPr="00EF39C4">
        <w:rPr>
          <w:rFonts w:ascii="Cambria" w:hAnsi="Cambria"/>
          <w:lang w:val="pt-PT"/>
        </w:rPr>
        <w:t>Após determinar uma estimativa do volume necessário para contratação, é fundamental conduzir uma pesquisa de mercado abrangente.</w:t>
      </w:r>
      <w:r w:rsidR="005C326C">
        <w:rPr>
          <w:rFonts w:ascii="Cambria" w:hAnsi="Cambria"/>
          <w:lang w:val="pt-PT"/>
        </w:rPr>
        <w:t xml:space="preserve"> Faremos buscas de preços com fornecedores do ramo do objeto licitado</w:t>
      </w:r>
      <w:r w:rsidRPr="00EF39C4">
        <w:rPr>
          <w:rFonts w:ascii="Cambria" w:hAnsi="Cambria"/>
          <w:lang w:val="pt-PT"/>
        </w:rPr>
        <w:t>. Com base nas propostas recebidas,</w:t>
      </w:r>
      <w:r w:rsidR="005C326C">
        <w:rPr>
          <w:rFonts w:ascii="Cambria" w:hAnsi="Cambria"/>
          <w:lang w:val="pt-PT"/>
        </w:rPr>
        <w:t xml:space="preserve"> será escolhida a que apresentar melhor custo benefício paraa o município</w:t>
      </w:r>
      <w:r w:rsidRPr="00EF39C4">
        <w:rPr>
          <w:rFonts w:ascii="Cambria" w:hAnsi="Cambria"/>
          <w:lang w:val="pt-PT"/>
        </w:rPr>
        <w:t>.</w:t>
      </w:r>
    </w:p>
    <w:p w14:paraId="437EB671" w14:textId="08F1EA51" w:rsidR="00F34CAB" w:rsidRPr="00F34CAB" w:rsidRDefault="00F34CAB" w:rsidP="00F31AAF">
      <w:pPr>
        <w:spacing w:before="280"/>
        <w:ind w:right="107"/>
        <w:jc w:val="both"/>
        <w:rPr>
          <w:rFonts w:ascii="Cambria" w:hAnsi="Cambria"/>
          <w:b/>
          <w:bCs/>
          <w:lang w:val="pt-PT"/>
        </w:rPr>
      </w:pPr>
      <w:r w:rsidRPr="00F34CAB">
        <w:rPr>
          <w:rFonts w:ascii="Cambria" w:hAnsi="Cambria"/>
          <w:b/>
          <w:bCs/>
          <w:lang w:val="pt-PT"/>
        </w:rPr>
        <w:lastRenderedPageBreak/>
        <w:t xml:space="preserve">7.9 DA </w:t>
      </w:r>
      <w:r>
        <w:rPr>
          <w:rFonts w:ascii="Cambria" w:hAnsi="Cambria"/>
          <w:b/>
          <w:bCs/>
          <w:lang w:val="pt-PT"/>
        </w:rPr>
        <w:t xml:space="preserve">EXIGÊNCIA DE </w:t>
      </w:r>
      <w:r w:rsidRPr="00F34CAB">
        <w:rPr>
          <w:rFonts w:ascii="Cambria" w:hAnsi="Cambria"/>
          <w:b/>
          <w:bCs/>
          <w:lang w:val="pt-PT"/>
        </w:rPr>
        <w:t>GARANTIA</w:t>
      </w:r>
      <w:r>
        <w:rPr>
          <w:rFonts w:ascii="Cambria" w:hAnsi="Cambria"/>
          <w:b/>
          <w:bCs/>
          <w:lang w:val="pt-PT"/>
        </w:rPr>
        <w:t xml:space="preserve"> (C0NFORME DISPOSTO NO ART.96 E SEGUINTES DA LEI Nº 14.133/21)</w:t>
      </w:r>
    </w:p>
    <w:p w14:paraId="37DDD069" w14:textId="1BBA1A71" w:rsidR="00F34CAB" w:rsidRPr="00EF39C4" w:rsidRDefault="00F34CAB" w:rsidP="00F31AAF">
      <w:pPr>
        <w:spacing w:before="280"/>
        <w:ind w:right="107"/>
        <w:jc w:val="both"/>
        <w:rPr>
          <w:rFonts w:ascii="Cambria" w:hAnsi="Cambria"/>
          <w:lang w:val="pt-PT"/>
        </w:rPr>
      </w:pPr>
      <w:r>
        <w:rPr>
          <w:rFonts w:ascii="Cambria" w:hAnsi="Cambria" w:cs="Calibri"/>
        </w:rPr>
        <w:t>Não será exigida garantia na contratação, vez que a garantia contratual somente será exigida quando a complexidade do valor da contratação importar em consideráveis riscos de prejuízos à Administração Pública em razão do inadimplemento do contratado, o que não é o caso em questão</w:t>
      </w:r>
      <w:r w:rsidR="005C326C">
        <w:rPr>
          <w:rFonts w:ascii="Cambria" w:hAnsi="Cambria" w:cs="Calibri"/>
        </w:rPr>
        <w:t>.</w:t>
      </w:r>
    </w:p>
    <w:p w14:paraId="644D7FC6" w14:textId="77777777" w:rsidR="00F62DAF" w:rsidRPr="00EF39C4" w:rsidRDefault="00F62DAF" w:rsidP="009962D4">
      <w:pPr>
        <w:numPr>
          <w:ilvl w:val="1"/>
          <w:numId w:val="2"/>
        </w:numPr>
        <w:spacing w:before="280"/>
        <w:ind w:left="284" w:right="107"/>
        <w:jc w:val="both"/>
        <w:rPr>
          <w:rFonts w:ascii="Cambria" w:hAnsi="Cambria"/>
          <w:b/>
          <w:bCs/>
          <w:lang w:val="pt-PT"/>
        </w:rPr>
      </w:pPr>
      <w:r w:rsidRPr="00EF39C4">
        <w:rPr>
          <w:rFonts w:ascii="Cambria" w:hAnsi="Cambria"/>
          <w:b/>
          <w:bCs/>
          <w:lang w:val="pt-PT"/>
        </w:rPr>
        <w:t>DESCRIÇÃO DA SOLUÇÃO</w:t>
      </w:r>
    </w:p>
    <w:p w14:paraId="03F60839" w14:textId="789845D7" w:rsidR="00F62DAF" w:rsidRPr="00EF39C4" w:rsidRDefault="00F62DAF" w:rsidP="00F31AAF">
      <w:pPr>
        <w:spacing w:before="280"/>
        <w:ind w:right="107"/>
        <w:jc w:val="both"/>
        <w:rPr>
          <w:rFonts w:ascii="Cambria" w:hAnsi="Cambria"/>
          <w:lang w:val="pt-PT"/>
        </w:rPr>
      </w:pPr>
      <w:r w:rsidRPr="00EF39C4">
        <w:rPr>
          <w:rFonts w:ascii="Cambria" w:hAnsi="Cambria"/>
          <w:lang w:val="pt-PT"/>
        </w:rPr>
        <w:t>A licitação pública é um processo seletivo mediante o qual a administração pública oferece igualdade de oportunidade a todos os que com ela queiram contratar, preservando a equidade no trato do interesse público, tudo a fim de cotejar propostas para escolher uma ou algumas delas. Neste caso, o objeto deve ser licitado por item, não sendo separado por lote</w:t>
      </w:r>
      <w:r w:rsidR="001708C0">
        <w:rPr>
          <w:rFonts w:ascii="Cambria" w:hAnsi="Cambria"/>
          <w:lang w:val="pt-PT"/>
        </w:rPr>
        <w:t>.</w:t>
      </w:r>
    </w:p>
    <w:p w14:paraId="6C12ED01" w14:textId="3238F143" w:rsidR="00F95126" w:rsidRPr="00EF39C4" w:rsidRDefault="007C3AFE" w:rsidP="009E62F9">
      <w:pPr>
        <w:ind w:right="107"/>
        <w:jc w:val="both"/>
        <w:rPr>
          <w:rFonts w:ascii="Cambria" w:hAnsi="Cambria"/>
          <w:b/>
          <w:bCs/>
        </w:rPr>
      </w:pPr>
      <w:r>
        <w:rPr>
          <w:rFonts w:ascii="Cambria" w:hAnsi="Cambria"/>
          <w:b/>
          <w:bCs/>
        </w:rPr>
        <w:t>9</w:t>
      </w:r>
      <w:r w:rsidR="00F95126" w:rsidRPr="00EF39C4">
        <w:rPr>
          <w:rFonts w:ascii="Cambria" w:hAnsi="Cambria"/>
          <w:b/>
          <w:bCs/>
        </w:rPr>
        <w:t>. DEMONSTRATIVO DOS RESULTADOS PRETENDIDOS</w:t>
      </w:r>
    </w:p>
    <w:p w14:paraId="4C66E0E0" w14:textId="03F53041" w:rsidR="00B8461C" w:rsidRPr="00EF39C4" w:rsidRDefault="00B8461C" w:rsidP="00F31AAF">
      <w:pPr>
        <w:spacing w:before="100" w:beforeAutospacing="1" w:after="100" w:afterAutospacing="1" w:line="240" w:lineRule="auto"/>
        <w:jc w:val="both"/>
        <w:rPr>
          <w:rFonts w:ascii="Cambria" w:eastAsia="Times New Roman" w:hAnsi="Cambria" w:cs="Times New Roman"/>
          <w:kern w:val="0"/>
          <w:lang w:eastAsia="pt-BR"/>
        </w:rPr>
      </w:pPr>
      <w:r w:rsidRPr="00EF39C4">
        <w:rPr>
          <w:rFonts w:ascii="Cambria" w:eastAsia="Times New Roman" w:hAnsi="Cambria" w:cs="Times New Roman"/>
          <w:kern w:val="0"/>
          <w:lang w:eastAsia="pt-BR"/>
        </w:rPr>
        <w:t xml:space="preserve">A contratação de empresa para </w:t>
      </w:r>
      <w:r w:rsidR="005C326C">
        <w:rPr>
          <w:rFonts w:ascii="Cambria" w:eastAsia="Times New Roman" w:hAnsi="Cambria" w:cs="Times New Roman"/>
          <w:kern w:val="0"/>
          <w:lang w:eastAsia="pt-BR"/>
        </w:rPr>
        <w:t>prestação de serviços de locação</w:t>
      </w:r>
      <w:r w:rsidR="00B64F20">
        <w:rPr>
          <w:rFonts w:ascii="Cambria" w:eastAsia="Times New Roman" w:hAnsi="Cambria" w:cs="Times New Roman"/>
          <w:kern w:val="0"/>
          <w:lang w:eastAsia="pt-BR"/>
        </w:rPr>
        <w:t xml:space="preserve"> de caminhão do tipo </w:t>
      </w:r>
      <w:r w:rsidR="005C326C">
        <w:rPr>
          <w:rFonts w:ascii="Cambria" w:eastAsia="Times New Roman" w:hAnsi="Cambria" w:cs="Times New Roman"/>
          <w:kern w:val="0"/>
          <w:lang w:eastAsia="pt-BR"/>
        </w:rPr>
        <w:t>carroceria aberta</w:t>
      </w:r>
      <w:r w:rsidR="00B64F20">
        <w:rPr>
          <w:rFonts w:ascii="Cambria" w:eastAsia="Times New Roman" w:hAnsi="Cambria" w:cs="Times New Roman"/>
          <w:kern w:val="0"/>
          <w:lang w:eastAsia="pt-BR"/>
        </w:rPr>
        <w:t xml:space="preserve"> </w:t>
      </w:r>
      <w:r w:rsidRPr="00EF39C4">
        <w:rPr>
          <w:rFonts w:ascii="Cambria" w:eastAsia="Times New Roman" w:hAnsi="Cambria" w:cs="Times New Roman"/>
          <w:kern w:val="0"/>
          <w:lang w:eastAsia="pt-BR"/>
        </w:rPr>
        <w:t>destinado a atender as necessidades do Município de Vera Mendes-PI visa alcançar os seguintes resultados:</w:t>
      </w:r>
    </w:p>
    <w:p w14:paraId="650E589A" w14:textId="15BE031F" w:rsidR="00B8461C" w:rsidRPr="00EF39C4" w:rsidRDefault="00B64F20" w:rsidP="00F31AAF">
      <w:pPr>
        <w:pStyle w:val="PargrafodaLista"/>
        <w:numPr>
          <w:ilvl w:val="0"/>
          <w:numId w:val="32"/>
        </w:numPr>
        <w:spacing w:before="100" w:beforeAutospacing="1" w:after="100" w:afterAutospacing="1" w:line="240" w:lineRule="auto"/>
        <w:ind w:left="426"/>
        <w:jc w:val="both"/>
        <w:outlineLvl w:val="2"/>
        <w:rPr>
          <w:rFonts w:ascii="Cambria" w:eastAsia="Times New Roman" w:hAnsi="Cambria" w:cs="Times New Roman"/>
          <w:kern w:val="0"/>
          <w:lang w:eastAsia="pt-BR"/>
        </w:rPr>
      </w:pPr>
      <w:r w:rsidRPr="00B64F20">
        <w:rPr>
          <w:rFonts w:ascii="Cambria" w:eastAsia="Times New Roman" w:hAnsi="Cambria" w:cs="Times New Roman"/>
          <w:b/>
          <w:bCs/>
          <w:kern w:val="0"/>
          <w:lang w:eastAsia="pt-BR"/>
        </w:rPr>
        <w:t>Aumento da autonomia operacional da Secretaria Municipal de Obras</w:t>
      </w:r>
      <w:r w:rsidR="00B8461C" w:rsidRPr="00EF39C4">
        <w:rPr>
          <w:rFonts w:ascii="Cambria" w:eastAsia="Times New Roman" w:hAnsi="Cambria" w:cs="Times New Roman"/>
          <w:b/>
          <w:bCs/>
          <w:kern w:val="0"/>
          <w:lang w:eastAsia="pt-BR"/>
        </w:rPr>
        <w:t>:</w:t>
      </w:r>
      <w:r>
        <w:rPr>
          <w:rFonts w:ascii="Cambria" w:eastAsia="Times New Roman" w:hAnsi="Cambria" w:cs="Times New Roman"/>
          <w:kern w:val="0"/>
          <w:lang w:eastAsia="pt-BR"/>
        </w:rPr>
        <w:t xml:space="preserve"> possibilitar a execução de múltiplas tarefas de forma simultânea e contínua</w:t>
      </w:r>
      <w:r w:rsidR="00B8461C" w:rsidRPr="00EF39C4">
        <w:rPr>
          <w:rFonts w:ascii="Cambria" w:eastAsia="Times New Roman" w:hAnsi="Cambria" w:cs="Times New Roman"/>
          <w:kern w:val="0"/>
          <w:lang w:eastAsia="pt-BR"/>
        </w:rPr>
        <w:t>.</w:t>
      </w:r>
    </w:p>
    <w:p w14:paraId="006C5D40" w14:textId="541A733C" w:rsidR="00B8461C" w:rsidRDefault="00B8461C" w:rsidP="00F31AAF">
      <w:pPr>
        <w:pStyle w:val="PargrafodaLista"/>
        <w:numPr>
          <w:ilvl w:val="0"/>
          <w:numId w:val="32"/>
        </w:numPr>
        <w:spacing w:before="100" w:beforeAutospacing="1" w:after="100" w:afterAutospacing="1" w:line="240" w:lineRule="auto"/>
        <w:ind w:left="142" w:firstLine="218"/>
        <w:jc w:val="both"/>
        <w:outlineLvl w:val="2"/>
        <w:rPr>
          <w:rFonts w:ascii="Cambria" w:eastAsia="Times New Roman" w:hAnsi="Cambria" w:cs="Times New Roman"/>
          <w:kern w:val="0"/>
          <w:lang w:eastAsia="pt-BR"/>
        </w:rPr>
      </w:pPr>
      <w:r w:rsidRPr="00EF39C4">
        <w:rPr>
          <w:rFonts w:ascii="Cambria" w:eastAsia="Times New Roman" w:hAnsi="Cambria" w:cs="Times New Roman"/>
          <w:b/>
          <w:bCs/>
          <w:kern w:val="0"/>
          <w:lang w:eastAsia="pt-BR"/>
        </w:rPr>
        <w:t xml:space="preserve">Conformidade com Normas e Regulamentações: </w:t>
      </w:r>
      <w:r w:rsidRPr="00EF39C4">
        <w:rPr>
          <w:rFonts w:ascii="Cambria" w:eastAsia="Times New Roman" w:hAnsi="Cambria" w:cs="Times New Roman"/>
          <w:kern w:val="0"/>
          <w:lang w:eastAsia="pt-BR"/>
        </w:rPr>
        <w:t xml:space="preserve">Assegurar que </w:t>
      </w:r>
      <w:r w:rsidR="005C326C">
        <w:rPr>
          <w:rFonts w:ascii="Cambria" w:eastAsia="Times New Roman" w:hAnsi="Cambria" w:cs="Times New Roman"/>
          <w:kern w:val="0"/>
          <w:lang w:eastAsia="pt-BR"/>
        </w:rPr>
        <w:t>a execução</w:t>
      </w:r>
      <w:r w:rsidRPr="00EF39C4">
        <w:rPr>
          <w:rFonts w:ascii="Cambria" w:eastAsia="Times New Roman" w:hAnsi="Cambria" w:cs="Times New Roman"/>
          <w:kern w:val="0"/>
          <w:lang w:eastAsia="pt-BR"/>
        </w:rPr>
        <w:t xml:space="preserve"> </w:t>
      </w:r>
      <w:r w:rsidR="00B64F20">
        <w:rPr>
          <w:rFonts w:ascii="Cambria" w:eastAsia="Times New Roman" w:hAnsi="Cambria" w:cs="Times New Roman"/>
          <w:kern w:val="0"/>
          <w:lang w:eastAsia="pt-BR"/>
        </w:rPr>
        <w:t xml:space="preserve">do objeto licitado </w:t>
      </w:r>
      <w:r w:rsidRPr="00EF39C4">
        <w:rPr>
          <w:rFonts w:ascii="Cambria" w:eastAsia="Times New Roman" w:hAnsi="Cambria" w:cs="Times New Roman"/>
          <w:kern w:val="0"/>
          <w:lang w:eastAsia="pt-BR"/>
        </w:rPr>
        <w:t xml:space="preserve">esteja em conformidade com a legislação vigente, incluindo a </w:t>
      </w:r>
      <w:r w:rsidRPr="00EF39C4">
        <w:rPr>
          <w:rFonts w:ascii="Cambria" w:eastAsia="Times New Roman" w:hAnsi="Cambria" w:cs="Times New Roman"/>
          <w:b/>
          <w:bCs/>
          <w:kern w:val="0"/>
          <w:lang w:eastAsia="pt-BR"/>
        </w:rPr>
        <w:t>Lei nº 14.133/2021</w:t>
      </w:r>
      <w:r w:rsidRPr="00EF39C4">
        <w:rPr>
          <w:rFonts w:ascii="Cambria" w:eastAsia="Times New Roman" w:hAnsi="Cambria" w:cs="Times New Roman"/>
          <w:kern w:val="0"/>
          <w:lang w:eastAsia="pt-BR"/>
        </w:rPr>
        <w:t>, garantindo a qualidade do</w:t>
      </w:r>
      <w:r w:rsidR="00B64F20">
        <w:rPr>
          <w:rFonts w:ascii="Cambria" w:eastAsia="Times New Roman" w:hAnsi="Cambria" w:cs="Times New Roman"/>
          <w:kern w:val="0"/>
          <w:lang w:eastAsia="pt-BR"/>
        </w:rPr>
        <w:t xml:space="preserve"> veículo</w:t>
      </w:r>
      <w:r w:rsidRPr="00EF39C4">
        <w:rPr>
          <w:rFonts w:ascii="Cambria" w:eastAsia="Times New Roman" w:hAnsi="Cambria" w:cs="Times New Roman"/>
          <w:kern w:val="0"/>
          <w:lang w:eastAsia="pt-BR"/>
        </w:rPr>
        <w:t xml:space="preserve"> adquirido e a transparência no processo de contratação.</w:t>
      </w:r>
    </w:p>
    <w:p w14:paraId="098DCFF4" w14:textId="77777777" w:rsidR="00B64F20" w:rsidRPr="00EF39C4" w:rsidRDefault="00B64F20" w:rsidP="00B64F20">
      <w:pPr>
        <w:pStyle w:val="PargrafodaLista"/>
        <w:spacing w:before="100" w:beforeAutospacing="1" w:after="100" w:afterAutospacing="1" w:line="240" w:lineRule="auto"/>
        <w:ind w:left="360"/>
        <w:jc w:val="both"/>
        <w:outlineLvl w:val="2"/>
        <w:rPr>
          <w:rFonts w:ascii="Cambria" w:eastAsia="Times New Roman" w:hAnsi="Cambria" w:cs="Times New Roman"/>
          <w:kern w:val="0"/>
          <w:lang w:eastAsia="pt-BR"/>
        </w:rPr>
      </w:pPr>
    </w:p>
    <w:p w14:paraId="239B9984" w14:textId="77777777" w:rsidR="00FB2336" w:rsidRPr="00EF39C4" w:rsidRDefault="00FB2336" w:rsidP="009E62F9">
      <w:pPr>
        <w:pStyle w:val="PargrafodaLista"/>
        <w:ind w:left="426" w:right="107" w:hanging="426"/>
        <w:jc w:val="both"/>
        <w:rPr>
          <w:rFonts w:ascii="Cambria" w:hAnsi="Cambria"/>
        </w:rPr>
      </w:pPr>
    </w:p>
    <w:p w14:paraId="6C91635D" w14:textId="23A58639" w:rsidR="00167A64" w:rsidRPr="00F31AAF" w:rsidRDefault="00167A64" w:rsidP="00F31AAF">
      <w:pPr>
        <w:pStyle w:val="PargrafodaLista"/>
        <w:numPr>
          <w:ilvl w:val="1"/>
          <w:numId w:val="33"/>
        </w:numPr>
        <w:tabs>
          <w:tab w:val="left" w:pos="709"/>
        </w:tabs>
        <w:spacing w:before="100" w:beforeAutospacing="1" w:after="100" w:afterAutospacing="1" w:line="240" w:lineRule="auto"/>
        <w:ind w:left="284" w:right="107"/>
        <w:jc w:val="both"/>
        <w:outlineLvl w:val="2"/>
        <w:rPr>
          <w:rFonts w:ascii="Cambria" w:hAnsi="Cambria"/>
          <w:b/>
          <w:bCs/>
        </w:rPr>
      </w:pPr>
      <w:r w:rsidRPr="00F31AAF">
        <w:rPr>
          <w:rFonts w:ascii="Cambria" w:hAnsi="Cambria"/>
          <w:b/>
          <w:bCs/>
        </w:rPr>
        <w:t>PROVIDÊNCIAS</w:t>
      </w:r>
      <w:r w:rsidRPr="00F31AAF">
        <w:rPr>
          <w:rFonts w:ascii="Cambria" w:hAnsi="Cambria"/>
          <w:b/>
          <w:bCs/>
          <w:spacing w:val="-6"/>
        </w:rPr>
        <w:t xml:space="preserve"> </w:t>
      </w:r>
      <w:r w:rsidRPr="00F31AAF">
        <w:rPr>
          <w:rFonts w:ascii="Cambria" w:hAnsi="Cambria"/>
          <w:b/>
          <w:bCs/>
        </w:rPr>
        <w:t>PRÉVIAS</w:t>
      </w:r>
      <w:r w:rsidRPr="00F31AAF">
        <w:rPr>
          <w:rFonts w:ascii="Cambria" w:hAnsi="Cambria"/>
          <w:b/>
          <w:bCs/>
          <w:spacing w:val="-9"/>
        </w:rPr>
        <w:t xml:space="preserve"> </w:t>
      </w:r>
      <w:r w:rsidRPr="00F31AAF">
        <w:rPr>
          <w:rFonts w:ascii="Cambria" w:hAnsi="Cambria"/>
          <w:b/>
          <w:bCs/>
        </w:rPr>
        <w:t>AO</w:t>
      </w:r>
      <w:r w:rsidRPr="00F31AAF">
        <w:rPr>
          <w:rFonts w:ascii="Cambria" w:hAnsi="Cambria"/>
          <w:b/>
          <w:bCs/>
          <w:spacing w:val="-10"/>
        </w:rPr>
        <w:t xml:space="preserve"> </w:t>
      </w:r>
      <w:r w:rsidRPr="00F31AAF">
        <w:rPr>
          <w:rFonts w:ascii="Cambria" w:hAnsi="Cambria"/>
          <w:b/>
          <w:bCs/>
          <w:spacing w:val="-2"/>
        </w:rPr>
        <w:t>CONTRATO</w:t>
      </w:r>
    </w:p>
    <w:p w14:paraId="619CCD25" w14:textId="08943DA2" w:rsidR="00167A64" w:rsidRPr="00EF39C4" w:rsidRDefault="00167A64" w:rsidP="007C3AFE">
      <w:pPr>
        <w:spacing w:after="0"/>
        <w:ind w:right="107"/>
        <w:jc w:val="both"/>
        <w:rPr>
          <w:rFonts w:ascii="Cambria" w:hAnsi="Cambria"/>
        </w:rPr>
      </w:pPr>
      <w:r w:rsidRPr="00EF39C4">
        <w:rPr>
          <w:rFonts w:ascii="Cambria" w:hAnsi="Cambria"/>
        </w:rPr>
        <w:t>Antes de formalizar o contrato com</w:t>
      </w:r>
      <w:r w:rsidR="005C326C">
        <w:rPr>
          <w:rFonts w:ascii="Cambria" w:hAnsi="Cambria"/>
        </w:rPr>
        <w:t xml:space="preserve"> a contratada</w:t>
      </w:r>
      <w:r w:rsidRPr="00EF39C4">
        <w:rPr>
          <w:rFonts w:ascii="Cambria" w:hAnsi="Cambria"/>
        </w:rPr>
        <w:t xml:space="preserve"> é essencial tomar algumas providências prévias para garantir a transparência, legalidade e eficiência do processo. Algumas das principais providências incluem:</w:t>
      </w:r>
    </w:p>
    <w:p w14:paraId="5776F296" w14:textId="77777777" w:rsidR="00167A64" w:rsidRPr="00EF39C4" w:rsidRDefault="00167A64" w:rsidP="009E62F9">
      <w:pPr>
        <w:pStyle w:val="Corpodetexto"/>
        <w:ind w:right="107"/>
        <w:jc w:val="both"/>
      </w:pPr>
    </w:p>
    <w:p w14:paraId="09453EC9" w14:textId="0113F709" w:rsidR="00167A64" w:rsidRPr="00EF39C4" w:rsidRDefault="00167A64" w:rsidP="009E62F9">
      <w:pPr>
        <w:spacing w:after="0"/>
        <w:ind w:right="107" w:firstLine="849"/>
        <w:jc w:val="both"/>
        <w:rPr>
          <w:rFonts w:ascii="Cambria" w:hAnsi="Cambria"/>
        </w:rPr>
      </w:pPr>
      <w:r w:rsidRPr="00EF39C4">
        <w:rPr>
          <w:rFonts w:ascii="Cambria" w:hAnsi="Cambria"/>
          <w:b/>
        </w:rPr>
        <w:t>Elaboração de Termo de Referência ou Projeto Básico</w:t>
      </w:r>
      <w:r w:rsidRPr="00EF39C4">
        <w:rPr>
          <w:rFonts w:ascii="Cambria" w:hAnsi="Cambria"/>
        </w:rPr>
        <w:t>: É fundamental elaborar um</w:t>
      </w:r>
      <w:r w:rsidRPr="00EF39C4">
        <w:rPr>
          <w:rFonts w:ascii="Cambria" w:hAnsi="Cambria"/>
          <w:spacing w:val="-10"/>
        </w:rPr>
        <w:t xml:space="preserve"> </w:t>
      </w:r>
      <w:r w:rsidRPr="00EF39C4">
        <w:rPr>
          <w:rFonts w:ascii="Cambria" w:hAnsi="Cambria"/>
        </w:rPr>
        <w:t>Termo</w:t>
      </w:r>
      <w:r w:rsidRPr="00EF39C4">
        <w:rPr>
          <w:rFonts w:ascii="Cambria" w:hAnsi="Cambria"/>
          <w:spacing w:val="-11"/>
        </w:rPr>
        <w:t xml:space="preserve"> </w:t>
      </w:r>
      <w:r w:rsidRPr="00EF39C4">
        <w:rPr>
          <w:rFonts w:ascii="Cambria" w:hAnsi="Cambria"/>
        </w:rPr>
        <w:t>de</w:t>
      </w:r>
      <w:r w:rsidRPr="00EF39C4">
        <w:rPr>
          <w:rFonts w:ascii="Cambria" w:hAnsi="Cambria"/>
          <w:spacing w:val="-12"/>
        </w:rPr>
        <w:t xml:space="preserve"> </w:t>
      </w:r>
      <w:r w:rsidRPr="00EF39C4">
        <w:rPr>
          <w:rFonts w:ascii="Cambria" w:hAnsi="Cambria"/>
        </w:rPr>
        <w:t>Referência</w:t>
      </w:r>
      <w:r w:rsidRPr="00EF39C4">
        <w:rPr>
          <w:rFonts w:ascii="Cambria" w:hAnsi="Cambria"/>
          <w:spacing w:val="-8"/>
        </w:rPr>
        <w:t xml:space="preserve"> </w:t>
      </w:r>
      <w:r w:rsidRPr="00EF39C4">
        <w:rPr>
          <w:rFonts w:ascii="Cambria" w:hAnsi="Cambria"/>
        </w:rPr>
        <w:t>ou</w:t>
      </w:r>
      <w:r w:rsidRPr="00EF39C4">
        <w:rPr>
          <w:rFonts w:ascii="Cambria" w:hAnsi="Cambria"/>
          <w:spacing w:val="-13"/>
        </w:rPr>
        <w:t xml:space="preserve"> </w:t>
      </w:r>
      <w:r w:rsidRPr="00EF39C4">
        <w:rPr>
          <w:rFonts w:ascii="Cambria" w:hAnsi="Cambria"/>
        </w:rPr>
        <w:t>Projeto</w:t>
      </w:r>
      <w:r w:rsidRPr="00EF39C4">
        <w:rPr>
          <w:rFonts w:ascii="Cambria" w:hAnsi="Cambria"/>
          <w:spacing w:val="-12"/>
        </w:rPr>
        <w:t xml:space="preserve"> </w:t>
      </w:r>
      <w:r w:rsidRPr="00EF39C4">
        <w:rPr>
          <w:rFonts w:ascii="Cambria" w:hAnsi="Cambria"/>
        </w:rPr>
        <w:t>Básico</w:t>
      </w:r>
      <w:r w:rsidRPr="00EF39C4">
        <w:rPr>
          <w:rFonts w:ascii="Cambria" w:hAnsi="Cambria"/>
          <w:spacing w:val="-9"/>
        </w:rPr>
        <w:t xml:space="preserve"> </w:t>
      </w:r>
      <w:r w:rsidRPr="00EF39C4">
        <w:rPr>
          <w:rFonts w:ascii="Cambria" w:hAnsi="Cambria"/>
        </w:rPr>
        <w:t>que</w:t>
      </w:r>
      <w:r w:rsidRPr="00EF39C4">
        <w:rPr>
          <w:rFonts w:ascii="Cambria" w:hAnsi="Cambria"/>
          <w:spacing w:val="-10"/>
        </w:rPr>
        <w:t xml:space="preserve"> </w:t>
      </w:r>
      <w:r w:rsidRPr="00EF39C4">
        <w:rPr>
          <w:rFonts w:ascii="Cambria" w:hAnsi="Cambria"/>
        </w:rPr>
        <w:t>descreva</w:t>
      </w:r>
      <w:r w:rsidRPr="00EF39C4">
        <w:rPr>
          <w:rFonts w:ascii="Cambria" w:hAnsi="Cambria"/>
          <w:spacing w:val="-10"/>
        </w:rPr>
        <w:t xml:space="preserve"> </w:t>
      </w:r>
      <w:r w:rsidRPr="00EF39C4">
        <w:rPr>
          <w:rFonts w:ascii="Cambria" w:hAnsi="Cambria"/>
        </w:rPr>
        <w:t>detalhadamente</w:t>
      </w:r>
      <w:r w:rsidRPr="00EF39C4">
        <w:rPr>
          <w:rFonts w:ascii="Cambria" w:hAnsi="Cambria"/>
          <w:spacing w:val="-8"/>
        </w:rPr>
        <w:t xml:space="preserve"> </w:t>
      </w:r>
      <w:r w:rsidRPr="00EF39C4">
        <w:rPr>
          <w:rFonts w:ascii="Cambria" w:hAnsi="Cambria"/>
        </w:rPr>
        <w:t>as</w:t>
      </w:r>
      <w:r w:rsidRPr="00EF39C4">
        <w:rPr>
          <w:rFonts w:ascii="Cambria" w:hAnsi="Cambria"/>
          <w:spacing w:val="-12"/>
        </w:rPr>
        <w:t xml:space="preserve"> </w:t>
      </w:r>
      <w:r w:rsidRPr="00EF39C4">
        <w:rPr>
          <w:rFonts w:ascii="Cambria" w:hAnsi="Cambria"/>
        </w:rPr>
        <w:t>necessidades</w:t>
      </w:r>
      <w:r w:rsidRPr="00EF39C4">
        <w:rPr>
          <w:rFonts w:ascii="Cambria" w:hAnsi="Cambria"/>
          <w:spacing w:val="-11"/>
        </w:rPr>
        <w:t xml:space="preserve"> </w:t>
      </w:r>
      <w:r w:rsidRPr="00EF39C4">
        <w:rPr>
          <w:rFonts w:ascii="Cambria" w:hAnsi="Cambria"/>
        </w:rPr>
        <w:t>do município,</w:t>
      </w:r>
      <w:r w:rsidRPr="00EF39C4">
        <w:rPr>
          <w:rFonts w:ascii="Cambria" w:hAnsi="Cambria"/>
          <w:spacing w:val="-4"/>
        </w:rPr>
        <w:t xml:space="preserve"> </w:t>
      </w:r>
      <w:r w:rsidRPr="00EF39C4">
        <w:rPr>
          <w:rFonts w:ascii="Cambria" w:hAnsi="Cambria"/>
        </w:rPr>
        <w:t>incluindo especificações técnicas</w:t>
      </w:r>
      <w:r w:rsidRPr="00EF39C4">
        <w:rPr>
          <w:rFonts w:ascii="Cambria" w:hAnsi="Cambria"/>
          <w:spacing w:val="-2"/>
        </w:rPr>
        <w:t xml:space="preserve"> </w:t>
      </w:r>
      <w:r w:rsidRPr="00EF39C4">
        <w:rPr>
          <w:rFonts w:ascii="Cambria" w:hAnsi="Cambria"/>
        </w:rPr>
        <w:t>do</w:t>
      </w:r>
      <w:r w:rsidR="00B764BF">
        <w:rPr>
          <w:rFonts w:ascii="Cambria" w:hAnsi="Cambria"/>
        </w:rPr>
        <w:t xml:space="preserve"> produto</w:t>
      </w:r>
      <w:r w:rsidRPr="00EF39C4">
        <w:rPr>
          <w:rFonts w:ascii="Cambria" w:hAnsi="Cambria"/>
        </w:rPr>
        <w:t>,</w:t>
      </w:r>
      <w:r w:rsidRPr="00EF39C4">
        <w:rPr>
          <w:rFonts w:ascii="Cambria" w:hAnsi="Cambria"/>
          <w:spacing w:val="-4"/>
        </w:rPr>
        <w:t xml:space="preserve"> </w:t>
      </w:r>
      <w:r w:rsidRPr="00EF39C4">
        <w:rPr>
          <w:rFonts w:ascii="Cambria" w:hAnsi="Cambria"/>
        </w:rPr>
        <w:t>quantidades</w:t>
      </w:r>
      <w:r w:rsidRPr="00EF39C4">
        <w:rPr>
          <w:rFonts w:ascii="Cambria" w:hAnsi="Cambria"/>
          <w:spacing w:val="-4"/>
        </w:rPr>
        <w:t xml:space="preserve"> </w:t>
      </w:r>
      <w:r w:rsidRPr="00EF39C4">
        <w:rPr>
          <w:rFonts w:ascii="Cambria" w:hAnsi="Cambria"/>
        </w:rPr>
        <w:t>estimadas,</w:t>
      </w:r>
      <w:r w:rsidRPr="00EF39C4">
        <w:rPr>
          <w:rFonts w:ascii="Cambria" w:hAnsi="Cambria"/>
          <w:spacing w:val="-4"/>
        </w:rPr>
        <w:t xml:space="preserve"> </w:t>
      </w:r>
      <w:r w:rsidRPr="00EF39C4">
        <w:rPr>
          <w:rFonts w:ascii="Cambria" w:hAnsi="Cambria"/>
        </w:rPr>
        <w:t>prazos</w:t>
      </w:r>
      <w:r w:rsidRPr="00EF39C4">
        <w:rPr>
          <w:rFonts w:ascii="Cambria" w:hAnsi="Cambria"/>
          <w:spacing w:val="-1"/>
        </w:rPr>
        <w:t xml:space="preserve"> </w:t>
      </w:r>
      <w:r w:rsidRPr="00EF39C4">
        <w:rPr>
          <w:rFonts w:ascii="Cambria" w:hAnsi="Cambria"/>
        </w:rPr>
        <w:t>de entrega, critérios de aceitação, entre outros detalhes relevantes. Esse</w:t>
      </w:r>
      <w:r w:rsidRPr="00EF39C4">
        <w:rPr>
          <w:rFonts w:ascii="Cambria" w:hAnsi="Cambria"/>
          <w:spacing w:val="-3"/>
        </w:rPr>
        <w:t xml:space="preserve"> </w:t>
      </w:r>
      <w:r w:rsidRPr="00EF39C4">
        <w:rPr>
          <w:rFonts w:ascii="Cambria" w:hAnsi="Cambria"/>
        </w:rPr>
        <w:t>documento servirá</w:t>
      </w:r>
      <w:r w:rsidRPr="00EF39C4">
        <w:rPr>
          <w:rFonts w:ascii="Cambria" w:hAnsi="Cambria"/>
          <w:spacing w:val="-2"/>
        </w:rPr>
        <w:t xml:space="preserve"> </w:t>
      </w:r>
      <w:r w:rsidRPr="00EF39C4">
        <w:rPr>
          <w:rFonts w:ascii="Cambria" w:hAnsi="Cambria"/>
        </w:rPr>
        <w:t>de base para o processo de contratação e garantirá que todas as partes envolvidas tenham um entendimento claro das expectativas.</w:t>
      </w:r>
    </w:p>
    <w:p w14:paraId="0D12BC7B" w14:textId="77777777" w:rsidR="00167A64" w:rsidRPr="00EF39C4" w:rsidRDefault="00167A64" w:rsidP="009E62F9">
      <w:pPr>
        <w:spacing w:after="0"/>
        <w:ind w:right="107" w:firstLine="849"/>
        <w:jc w:val="both"/>
        <w:rPr>
          <w:rFonts w:ascii="Cambria" w:hAnsi="Cambria"/>
        </w:rPr>
      </w:pPr>
      <w:r w:rsidRPr="00EF39C4">
        <w:rPr>
          <w:rFonts w:ascii="Cambria" w:hAnsi="Cambria"/>
          <w:b/>
        </w:rPr>
        <w:t>Realização</w:t>
      </w:r>
      <w:r w:rsidRPr="00EF39C4">
        <w:rPr>
          <w:rFonts w:ascii="Cambria" w:hAnsi="Cambria"/>
          <w:b/>
          <w:spacing w:val="-4"/>
        </w:rPr>
        <w:t xml:space="preserve"> </w:t>
      </w:r>
      <w:r w:rsidRPr="00EF39C4">
        <w:rPr>
          <w:rFonts w:ascii="Cambria" w:hAnsi="Cambria"/>
          <w:b/>
        </w:rPr>
        <w:t>de</w:t>
      </w:r>
      <w:r w:rsidRPr="00EF39C4">
        <w:rPr>
          <w:rFonts w:ascii="Cambria" w:hAnsi="Cambria"/>
          <w:b/>
          <w:spacing w:val="-2"/>
        </w:rPr>
        <w:t xml:space="preserve"> </w:t>
      </w:r>
      <w:r w:rsidRPr="00EF39C4">
        <w:rPr>
          <w:rFonts w:ascii="Cambria" w:hAnsi="Cambria"/>
          <w:b/>
        </w:rPr>
        <w:t>Estudo</w:t>
      </w:r>
      <w:r w:rsidRPr="00EF39C4">
        <w:rPr>
          <w:rFonts w:ascii="Cambria" w:hAnsi="Cambria"/>
          <w:b/>
          <w:spacing w:val="-6"/>
        </w:rPr>
        <w:t xml:space="preserve"> </w:t>
      </w:r>
      <w:r w:rsidRPr="00EF39C4">
        <w:rPr>
          <w:rFonts w:ascii="Cambria" w:hAnsi="Cambria"/>
          <w:b/>
        </w:rPr>
        <w:t>de</w:t>
      </w:r>
      <w:r w:rsidRPr="00EF39C4">
        <w:rPr>
          <w:rFonts w:ascii="Cambria" w:hAnsi="Cambria"/>
          <w:b/>
          <w:spacing w:val="-1"/>
        </w:rPr>
        <w:t xml:space="preserve"> </w:t>
      </w:r>
      <w:r w:rsidRPr="00EF39C4">
        <w:rPr>
          <w:rFonts w:ascii="Cambria" w:hAnsi="Cambria"/>
          <w:b/>
        </w:rPr>
        <w:t>Viabilidade Financeira</w:t>
      </w:r>
      <w:r w:rsidRPr="00EF39C4">
        <w:rPr>
          <w:rFonts w:ascii="Cambria" w:hAnsi="Cambria"/>
        </w:rPr>
        <w:t>: Antes de formalizar o contrato, é importante realizar um estudo de viabilidade financeira para garantir que o município tenha recursos suficientes para arcar com os custos da contratação da empresa especializada. Isso inclui avaliar o impacto orçamentário da contratação e verificar a disponibilidade de recursos financeiros.</w:t>
      </w:r>
    </w:p>
    <w:p w14:paraId="22D57175" w14:textId="7099DF21" w:rsidR="00167A64" w:rsidRPr="00EF39C4" w:rsidRDefault="00167A64" w:rsidP="009E62F9">
      <w:pPr>
        <w:spacing w:after="0"/>
        <w:ind w:right="107" w:firstLine="849"/>
        <w:jc w:val="both"/>
        <w:rPr>
          <w:rFonts w:ascii="Cambria" w:hAnsi="Cambria"/>
        </w:rPr>
      </w:pPr>
      <w:r w:rsidRPr="00EF39C4">
        <w:rPr>
          <w:rFonts w:ascii="Cambria" w:hAnsi="Cambria"/>
          <w:b/>
        </w:rPr>
        <w:t>Análise de Documentação da Empresa</w:t>
      </w:r>
      <w:r w:rsidRPr="00EF39C4">
        <w:rPr>
          <w:rFonts w:ascii="Cambria" w:hAnsi="Cambria"/>
        </w:rPr>
        <w:t>: É necessário realizar uma análise detalhada da documentação da</w:t>
      </w:r>
      <w:r w:rsidR="005C326C">
        <w:rPr>
          <w:rFonts w:ascii="Cambria" w:hAnsi="Cambria"/>
        </w:rPr>
        <w:t xml:space="preserve"> pessoa física</w:t>
      </w:r>
      <w:r w:rsidRPr="00EF39C4">
        <w:rPr>
          <w:rFonts w:ascii="Cambria" w:hAnsi="Cambria"/>
        </w:rPr>
        <w:t xml:space="preserve"> interessada em participar do processo de contratação, incluindo comprovação de regularidade fiscal, trabalhista e previdenciária, certidões negativas de débitos, comprovante de capacidade técnica, entre outros documentos exigidos pela legislação aplicável.</w:t>
      </w:r>
    </w:p>
    <w:p w14:paraId="0B513367" w14:textId="77777777" w:rsidR="00167A64" w:rsidRPr="00EF39C4" w:rsidRDefault="00167A64" w:rsidP="009E62F9">
      <w:pPr>
        <w:pStyle w:val="Corpodetexto"/>
        <w:ind w:right="107"/>
        <w:jc w:val="both"/>
      </w:pPr>
    </w:p>
    <w:p w14:paraId="44030302" w14:textId="776F1926" w:rsidR="00167A64" w:rsidRPr="00EF39C4" w:rsidRDefault="00167A64" w:rsidP="00F31AAF">
      <w:pPr>
        <w:numPr>
          <w:ilvl w:val="1"/>
          <w:numId w:val="33"/>
        </w:numPr>
        <w:spacing w:after="0"/>
        <w:ind w:left="284" w:right="107"/>
        <w:jc w:val="both"/>
        <w:rPr>
          <w:rFonts w:ascii="Cambria" w:hAnsi="Cambria"/>
          <w:b/>
          <w:bCs/>
          <w:lang w:val="pt-PT"/>
        </w:rPr>
      </w:pPr>
      <w:r w:rsidRPr="00EF39C4">
        <w:rPr>
          <w:rFonts w:ascii="Cambria" w:hAnsi="Cambria"/>
          <w:b/>
          <w:bCs/>
          <w:lang w:val="pt-PT"/>
        </w:rPr>
        <w:t>CORRELATAS/INTERDEPENDENTES</w:t>
      </w:r>
    </w:p>
    <w:p w14:paraId="3EB75A22" w14:textId="77777777" w:rsidR="00167A64" w:rsidRPr="00EF39C4" w:rsidRDefault="00167A64" w:rsidP="009E62F9">
      <w:pPr>
        <w:spacing w:after="0"/>
        <w:ind w:right="107"/>
        <w:jc w:val="both"/>
        <w:rPr>
          <w:rFonts w:ascii="Cambria" w:hAnsi="Cambria"/>
          <w:b/>
          <w:bCs/>
          <w:lang w:val="pt-PT"/>
        </w:rPr>
      </w:pPr>
      <w:r w:rsidRPr="00EF39C4">
        <w:rPr>
          <w:rFonts w:ascii="Cambria" w:hAnsi="Cambria"/>
          <w:lang w:val="pt-PT"/>
        </w:rPr>
        <w:t>Inicialmente, não existem em andamento contratações correlatas ou interdependentes que venham a interferir ou merecer maiores cuidados no planejamento da futura contratação</w:t>
      </w:r>
      <w:r w:rsidRPr="00EF39C4">
        <w:rPr>
          <w:rFonts w:ascii="Cambria" w:hAnsi="Cambria"/>
          <w:b/>
          <w:bCs/>
          <w:lang w:val="pt-PT"/>
        </w:rPr>
        <w:t>.</w:t>
      </w:r>
    </w:p>
    <w:p w14:paraId="20862CD0" w14:textId="77777777" w:rsidR="00DA73FD" w:rsidRPr="00EF39C4" w:rsidRDefault="00DA73FD" w:rsidP="009E62F9">
      <w:pPr>
        <w:spacing w:after="0"/>
        <w:ind w:right="107"/>
        <w:jc w:val="both"/>
        <w:rPr>
          <w:rFonts w:ascii="Cambria" w:hAnsi="Cambria"/>
          <w:b/>
          <w:bCs/>
          <w:lang w:val="pt-PT"/>
        </w:rPr>
      </w:pPr>
    </w:p>
    <w:p w14:paraId="31C4C578" w14:textId="76F53045" w:rsidR="007C3AFE" w:rsidRDefault="007C3AFE" w:rsidP="00F31AAF">
      <w:pPr>
        <w:numPr>
          <w:ilvl w:val="1"/>
          <w:numId w:val="33"/>
        </w:numPr>
        <w:spacing w:after="0"/>
        <w:ind w:left="284" w:right="107"/>
        <w:jc w:val="both"/>
        <w:rPr>
          <w:rFonts w:ascii="Cambria" w:hAnsi="Cambria"/>
          <w:b/>
          <w:bCs/>
          <w:lang w:val="pt-PT"/>
        </w:rPr>
      </w:pPr>
      <w:r>
        <w:rPr>
          <w:rFonts w:ascii="Cambria" w:hAnsi="Cambria"/>
          <w:b/>
          <w:bCs/>
          <w:lang w:val="pt-PT"/>
        </w:rPr>
        <w:lastRenderedPageBreak/>
        <w:t>POSSÍVEIS IMPACTOS AMBIENTAIS</w:t>
      </w:r>
    </w:p>
    <w:p w14:paraId="059258ED" w14:textId="5A6A23A9" w:rsidR="00B764BF" w:rsidRDefault="00B764BF" w:rsidP="007C3AFE">
      <w:pPr>
        <w:spacing w:after="0"/>
        <w:ind w:right="107"/>
        <w:jc w:val="both"/>
        <w:rPr>
          <w:rFonts w:ascii="Cambria" w:hAnsi="Cambria"/>
        </w:rPr>
      </w:pPr>
      <w:r>
        <w:rPr>
          <w:rFonts w:ascii="Cambria" w:hAnsi="Cambria"/>
        </w:rPr>
        <w:t xml:space="preserve">Não se vislumbra possíveis impactos ambientais. </w:t>
      </w:r>
    </w:p>
    <w:p w14:paraId="1844A9AE" w14:textId="77777777" w:rsidR="00B764BF" w:rsidRPr="00B764BF" w:rsidRDefault="00B764BF" w:rsidP="007C3AFE">
      <w:pPr>
        <w:spacing w:after="0"/>
        <w:ind w:right="107"/>
        <w:jc w:val="both"/>
        <w:rPr>
          <w:rFonts w:ascii="Cambria" w:hAnsi="Cambria"/>
        </w:rPr>
      </w:pPr>
    </w:p>
    <w:p w14:paraId="1B09A2C5" w14:textId="48F9C9F0" w:rsidR="00167A64" w:rsidRPr="00EF39C4" w:rsidRDefault="00167A64" w:rsidP="00F31AAF">
      <w:pPr>
        <w:numPr>
          <w:ilvl w:val="1"/>
          <w:numId w:val="33"/>
        </w:numPr>
        <w:spacing w:after="0"/>
        <w:ind w:left="284" w:right="107"/>
        <w:jc w:val="both"/>
        <w:rPr>
          <w:rFonts w:ascii="Cambria" w:hAnsi="Cambria"/>
          <w:b/>
          <w:bCs/>
          <w:lang w:val="pt-PT"/>
        </w:rPr>
      </w:pPr>
      <w:r w:rsidRPr="00EF39C4">
        <w:rPr>
          <w:rFonts w:ascii="Cambria" w:hAnsi="Cambria"/>
          <w:b/>
          <w:bCs/>
          <w:lang w:val="pt-PT"/>
        </w:rPr>
        <w:t>POSICIONAMENTO CONCLUSIVO QUANTO A VIABILIDADE DA CONTRATAÇÃO</w:t>
      </w:r>
    </w:p>
    <w:p w14:paraId="513DDEF2" w14:textId="7F04C53F" w:rsidR="00EF39C4" w:rsidRPr="00EF39C4" w:rsidRDefault="00EF39C4" w:rsidP="00D30F00">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Conclui-se que a </w:t>
      </w:r>
      <w:r w:rsidRPr="00EF39C4">
        <w:rPr>
          <w:rFonts w:ascii="Cambria" w:eastAsia="Times New Roman" w:hAnsi="Cambria" w:cs="Times New Roman"/>
          <w:b/>
          <w:bCs/>
          <w:kern w:val="0"/>
          <w:lang w:eastAsia="pt-BR"/>
          <w14:ligatures w14:val="none"/>
        </w:rPr>
        <w:t>contratação de empresa</w:t>
      </w:r>
      <w:r w:rsidR="00B764BF">
        <w:rPr>
          <w:rFonts w:ascii="Cambria" w:eastAsia="Times New Roman" w:hAnsi="Cambria" w:cs="Times New Roman"/>
          <w:b/>
          <w:bCs/>
          <w:kern w:val="0"/>
          <w:lang w:eastAsia="pt-BR"/>
          <w14:ligatures w14:val="none"/>
        </w:rPr>
        <w:t xml:space="preserve"> para </w:t>
      </w:r>
      <w:r w:rsidR="005C326C">
        <w:rPr>
          <w:rFonts w:ascii="Cambria" w:eastAsia="Times New Roman" w:hAnsi="Cambria" w:cs="Times New Roman"/>
          <w:b/>
          <w:bCs/>
          <w:kern w:val="0"/>
          <w:lang w:eastAsia="pt-BR"/>
          <w14:ligatures w14:val="none"/>
        </w:rPr>
        <w:t>prestação de serviços de locação</w:t>
      </w:r>
      <w:r w:rsidR="00B764BF">
        <w:rPr>
          <w:rFonts w:ascii="Cambria" w:eastAsia="Times New Roman" w:hAnsi="Cambria" w:cs="Times New Roman"/>
          <w:b/>
          <w:bCs/>
          <w:kern w:val="0"/>
          <w:lang w:eastAsia="pt-BR"/>
          <w14:ligatures w14:val="none"/>
        </w:rPr>
        <w:t xml:space="preserve"> de caminhão do tipo ca</w:t>
      </w:r>
      <w:r w:rsidR="005C326C">
        <w:rPr>
          <w:rFonts w:ascii="Cambria" w:eastAsia="Times New Roman" w:hAnsi="Cambria" w:cs="Times New Roman"/>
          <w:b/>
          <w:bCs/>
          <w:kern w:val="0"/>
          <w:lang w:eastAsia="pt-BR"/>
          <w14:ligatures w14:val="none"/>
        </w:rPr>
        <w:t>rroceria aberta</w:t>
      </w:r>
      <w:r w:rsidRPr="00EF39C4">
        <w:rPr>
          <w:rFonts w:ascii="Cambria" w:eastAsia="Times New Roman" w:hAnsi="Cambria" w:cs="Times New Roman"/>
          <w:kern w:val="0"/>
          <w:lang w:eastAsia="pt-BR"/>
          <w14:ligatures w14:val="none"/>
        </w:rPr>
        <w:t xml:space="preserve">, visando atender às demandas da Secretaria Municipal de </w:t>
      </w:r>
      <w:r w:rsidR="00B764BF">
        <w:rPr>
          <w:rFonts w:ascii="Cambria" w:eastAsia="Times New Roman" w:hAnsi="Cambria" w:cs="Times New Roman"/>
          <w:kern w:val="0"/>
          <w:lang w:eastAsia="pt-BR"/>
          <w14:ligatures w14:val="none"/>
        </w:rPr>
        <w:t>Obras e Serviços Públicos</w:t>
      </w:r>
      <w:r w:rsidRPr="00EF39C4">
        <w:rPr>
          <w:rFonts w:ascii="Cambria" w:eastAsia="Times New Roman" w:hAnsi="Cambria" w:cs="Times New Roman"/>
          <w:kern w:val="0"/>
          <w:lang w:eastAsia="pt-BR"/>
          <w14:ligatures w14:val="none"/>
        </w:rPr>
        <w:t xml:space="preserve"> do Município de Vera Mendes – PI, é plenamente viável.</w:t>
      </w:r>
    </w:p>
    <w:p w14:paraId="4D9EC254" w14:textId="1655A051" w:rsidR="00EF39C4" w:rsidRPr="00EF39C4" w:rsidRDefault="00EF39C4" w:rsidP="00D30F00">
      <w:pPr>
        <w:spacing w:before="100" w:beforeAutospacing="1" w:after="100" w:afterAutospacing="1" w:line="240" w:lineRule="auto"/>
        <w:jc w:val="both"/>
        <w:rPr>
          <w:rFonts w:ascii="Cambria" w:eastAsia="Times New Roman" w:hAnsi="Cambria" w:cs="Times New Roman"/>
          <w:kern w:val="0"/>
          <w:lang w:eastAsia="pt-BR"/>
          <w14:ligatures w14:val="none"/>
        </w:rPr>
      </w:pPr>
      <w:r w:rsidRPr="00EF39C4">
        <w:rPr>
          <w:rFonts w:ascii="Cambria" w:eastAsia="Times New Roman" w:hAnsi="Cambria" w:cs="Times New Roman"/>
          <w:kern w:val="0"/>
          <w:lang w:eastAsia="pt-BR"/>
          <w14:ligatures w14:val="none"/>
        </w:rPr>
        <w:t xml:space="preserve">Essa conclusão fundamenta-se em critérios técnicos, econômicos e de mercado amplamente descritos neste </w:t>
      </w:r>
      <w:r w:rsidRPr="00EF39C4">
        <w:rPr>
          <w:rFonts w:ascii="Cambria" w:eastAsia="Times New Roman" w:hAnsi="Cambria" w:cs="Times New Roman"/>
          <w:b/>
          <w:bCs/>
          <w:kern w:val="0"/>
          <w:lang w:eastAsia="pt-BR"/>
          <w14:ligatures w14:val="none"/>
        </w:rPr>
        <w:t>Estudo Técnico Preliminar</w:t>
      </w:r>
      <w:r w:rsidRPr="00EF39C4">
        <w:rPr>
          <w:rFonts w:ascii="Cambria" w:eastAsia="Times New Roman" w:hAnsi="Cambria" w:cs="Times New Roman"/>
          <w:kern w:val="0"/>
          <w:lang w:eastAsia="pt-BR"/>
          <w14:ligatures w14:val="none"/>
        </w:rPr>
        <w:t>, demonstrando a necessidade d</w:t>
      </w:r>
      <w:r w:rsidR="00B764BF">
        <w:rPr>
          <w:rFonts w:ascii="Cambria" w:eastAsia="Times New Roman" w:hAnsi="Cambria" w:cs="Times New Roman"/>
          <w:kern w:val="0"/>
          <w:lang w:eastAsia="pt-BR"/>
          <w14:ligatures w14:val="none"/>
        </w:rPr>
        <w:t>a aquisição</w:t>
      </w:r>
      <w:r w:rsidRPr="00EF39C4">
        <w:rPr>
          <w:rFonts w:ascii="Cambria" w:eastAsia="Times New Roman" w:hAnsi="Cambria" w:cs="Times New Roman"/>
          <w:kern w:val="0"/>
          <w:lang w:eastAsia="pt-BR"/>
          <w14:ligatures w14:val="none"/>
        </w:rPr>
        <w:t xml:space="preserve"> desse </w:t>
      </w:r>
      <w:r w:rsidR="00B764BF">
        <w:rPr>
          <w:rFonts w:ascii="Cambria" w:eastAsia="Times New Roman" w:hAnsi="Cambria" w:cs="Times New Roman"/>
          <w:kern w:val="0"/>
          <w:lang w:eastAsia="pt-BR"/>
          <w14:ligatures w14:val="none"/>
        </w:rPr>
        <w:t>objeto</w:t>
      </w:r>
      <w:r w:rsidRPr="00EF39C4">
        <w:rPr>
          <w:rFonts w:ascii="Cambria" w:eastAsia="Times New Roman" w:hAnsi="Cambria" w:cs="Times New Roman"/>
          <w:kern w:val="0"/>
          <w:lang w:eastAsia="pt-BR"/>
          <w14:ligatures w14:val="none"/>
        </w:rPr>
        <w:t xml:space="preserve"> para garantir a qualidade dos serviços </w:t>
      </w:r>
      <w:r w:rsidR="00B764BF">
        <w:rPr>
          <w:rFonts w:ascii="Cambria" w:eastAsia="Times New Roman" w:hAnsi="Cambria" w:cs="Times New Roman"/>
          <w:kern w:val="0"/>
          <w:lang w:eastAsia="pt-BR"/>
          <w14:ligatures w14:val="none"/>
        </w:rPr>
        <w:t>públicos</w:t>
      </w:r>
      <w:r w:rsidRPr="00EF39C4">
        <w:rPr>
          <w:rFonts w:ascii="Cambria" w:eastAsia="Times New Roman" w:hAnsi="Cambria" w:cs="Times New Roman"/>
          <w:kern w:val="0"/>
          <w:lang w:eastAsia="pt-BR"/>
          <w14:ligatures w14:val="none"/>
        </w:rPr>
        <w:t xml:space="preserve"> prestados à população.</w:t>
      </w:r>
    </w:p>
    <w:p w14:paraId="44C97EDB" w14:textId="77777777" w:rsidR="00FB2336" w:rsidRPr="00EF39C4" w:rsidRDefault="00FB2336" w:rsidP="00FB2336">
      <w:pPr>
        <w:spacing w:after="0"/>
        <w:ind w:right="107" w:firstLine="709"/>
        <w:jc w:val="both"/>
        <w:rPr>
          <w:rFonts w:ascii="Cambria" w:hAnsi="Cambria"/>
          <w:lang w:val="pt-PT"/>
        </w:rPr>
      </w:pPr>
    </w:p>
    <w:p w14:paraId="5987BD1E" w14:textId="0AD2FD39" w:rsidR="00DA73FD" w:rsidRPr="00EF39C4" w:rsidRDefault="00FB2336" w:rsidP="00FB2336">
      <w:pPr>
        <w:spacing w:after="0"/>
        <w:ind w:right="107"/>
        <w:jc w:val="right"/>
        <w:rPr>
          <w:rFonts w:ascii="Cambria" w:hAnsi="Cambria"/>
          <w:lang w:val="pt-PT"/>
        </w:rPr>
      </w:pPr>
      <w:r w:rsidRPr="00EF39C4">
        <w:rPr>
          <w:rFonts w:ascii="Cambria" w:hAnsi="Cambria"/>
          <w:lang w:val="pt-PT"/>
        </w:rPr>
        <w:t>Vera Mendes -PI, na data de sua assinatura</w:t>
      </w:r>
    </w:p>
    <w:p w14:paraId="0A5380B7" w14:textId="77777777" w:rsidR="00FB2336" w:rsidRPr="00EF39C4" w:rsidRDefault="00FB2336" w:rsidP="009E62F9">
      <w:pPr>
        <w:spacing w:after="0"/>
        <w:ind w:right="107"/>
        <w:jc w:val="both"/>
        <w:rPr>
          <w:rFonts w:ascii="Cambria" w:hAnsi="Cambria"/>
          <w:lang w:val="pt-PT"/>
        </w:rPr>
      </w:pPr>
    </w:p>
    <w:p w14:paraId="229EAEA9" w14:textId="77777777" w:rsidR="00FB2336" w:rsidRPr="00EF39C4" w:rsidRDefault="00FB2336" w:rsidP="009E62F9">
      <w:pPr>
        <w:spacing w:after="0"/>
        <w:ind w:right="107"/>
        <w:jc w:val="both"/>
        <w:rPr>
          <w:rFonts w:ascii="Cambria" w:hAnsi="Cambria"/>
          <w:lang w:val="pt-PT"/>
        </w:rPr>
      </w:pPr>
    </w:p>
    <w:p w14:paraId="1B249F06" w14:textId="72E440E3" w:rsidR="007C3AFE" w:rsidRPr="00B764BF" w:rsidRDefault="007C3AFE" w:rsidP="007C3AFE">
      <w:pPr>
        <w:tabs>
          <w:tab w:val="left" w:pos="8931"/>
        </w:tabs>
        <w:spacing w:after="0" w:line="240" w:lineRule="auto"/>
        <w:ind w:left="284" w:right="771"/>
        <w:jc w:val="center"/>
        <w:rPr>
          <w:rFonts w:ascii="Cambria" w:hAnsi="Cambria"/>
          <w:b/>
          <w:bCs/>
        </w:rPr>
      </w:pPr>
      <w:r w:rsidRPr="00B764BF">
        <w:rPr>
          <w:rFonts w:ascii="Cambria" w:hAnsi="Cambria"/>
          <w:b/>
          <w:bCs/>
        </w:rPr>
        <w:t xml:space="preserve">        </w:t>
      </w:r>
      <w:r w:rsidR="00B764BF" w:rsidRPr="00B764BF">
        <w:rPr>
          <w:rFonts w:ascii="Cambria" w:hAnsi="Cambria"/>
          <w:b/>
          <w:bCs/>
        </w:rPr>
        <w:t>Mauro da Rocha Batista</w:t>
      </w:r>
    </w:p>
    <w:p w14:paraId="7F0BE458" w14:textId="077601C0" w:rsidR="009D0979" w:rsidRPr="00B764BF" w:rsidRDefault="00B764BF" w:rsidP="00B764BF">
      <w:pPr>
        <w:spacing w:after="0" w:line="240" w:lineRule="auto"/>
        <w:ind w:right="107"/>
        <w:jc w:val="center"/>
        <w:rPr>
          <w:rFonts w:ascii="Cambria" w:hAnsi="Cambria"/>
          <w:b/>
          <w:bCs/>
        </w:rPr>
      </w:pPr>
      <w:r w:rsidRPr="00B764BF">
        <w:rPr>
          <w:rFonts w:ascii="Cambria" w:hAnsi="Cambria"/>
          <w:b/>
          <w:bCs/>
          <w:spacing w:val="-10"/>
        </w:rPr>
        <w:t>SECRETARIA</w:t>
      </w:r>
      <w:r w:rsidRPr="00B764BF">
        <w:rPr>
          <w:rFonts w:ascii="Cambria" w:hAnsi="Cambria"/>
          <w:b/>
          <w:bCs/>
          <w:spacing w:val="-4"/>
        </w:rPr>
        <w:t xml:space="preserve"> </w:t>
      </w:r>
      <w:r w:rsidRPr="00B764BF">
        <w:rPr>
          <w:rFonts w:ascii="Cambria" w:hAnsi="Cambria"/>
          <w:b/>
          <w:bCs/>
          <w:spacing w:val="-10"/>
        </w:rPr>
        <w:t>MUNICIPAL</w:t>
      </w:r>
      <w:r w:rsidRPr="00B764BF">
        <w:rPr>
          <w:rFonts w:ascii="Cambria" w:hAnsi="Cambria"/>
          <w:b/>
          <w:bCs/>
          <w:spacing w:val="7"/>
        </w:rPr>
        <w:t xml:space="preserve"> </w:t>
      </w:r>
      <w:r w:rsidRPr="00B764BF">
        <w:rPr>
          <w:rFonts w:ascii="Cambria" w:hAnsi="Cambria"/>
          <w:b/>
          <w:bCs/>
          <w:spacing w:val="-10"/>
        </w:rPr>
        <w:t>DE</w:t>
      </w:r>
      <w:r w:rsidRPr="00B764BF">
        <w:rPr>
          <w:rFonts w:ascii="Cambria" w:hAnsi="Cambria"/>
          <w:b/>
          <w:bCs/>
          <w:spacing w:val="-5"/>
        </w:rPr>
        <w:t xml:space="preserve"> OBRAS E SERVIÇOS PÚBLICOS</w:t>
      </w:r>
    </w:p>
    <w:sectPr w:rsidR="009D0979" w:rsidRPr="00B764BF" w:rsidSect="00393DFE">
      <w:headerReference w:type="even" r:id="rId7"/>
      <w:headerReference w:type="default" r:id="rId8"/>
      <w:headerReference w:type="firs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A591" w14:textId="77777777" w:rsidR="00A96E1A" w:rsidRDefault="00A96E1A" w:rsidP="004739BD">
      <w:pPr>
        <w:spacing w:after="0" w:line="240" w:lineRule="auto"/>
      </w:pPr>
      <w:r>
        <w:separator/>
      </w:r>
    </w:p>
  </w:endnote>
  <w:endnote w:type="continuationSeparator" w:id="0">
    <w:p w14:paraId="6F97C41E" w14:textId="77777777" w:rsidR="00A96E1A" w:rsidRDefault="00A96E1A" w:rsidP="004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1598" w14:textId="77777777" w:rsidR="00A96E1A" w:rsidRDefault="00A96E1A" w:rsidP="004739BD">
      <w:pPr>
        <w:spacing w:after="0" w:line="240" w:lineRule="auto"/>
      </w:pPr>
      <w:r>
        <w:separator/>
      </w:r>
    </w:p>
  </w:footnote>
  <w:footnote w:type="continuationSeparator" w:id="0">
    <w:p w14:paraId="13831AA5" w14:textId="77777777" w:rsidR="00A96E1A" w:rsidRDefault="00A96E1A" w:rsidP="0047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780A" w14:textId="2ACAB77C" w:rsidR="004739BD" w:rsidRDefault="00000000">
    <w:pPr>
      <w:pStyle w:val="Cabealho"/>
    </w:pPr>
    <w:r>
      <w:rPr>
        <w:noProof/>
      </w:rPr>
      <w:pict w14:anchorId="4F41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4" o:spid="_x0000_s1026" type="#_x0000_t75" style="position:absolute;margin-left:0;margin-top:0;width:424.75pt;height:596.4pt;z-index:-251659776;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13E" w14:textId="017619DC" w:rsidR="004739BD"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7" type="#_x0000_t75" style="position:absolute;margin-left:0;margin-top:0;width:605.3pt;height:849.95pt;z-index:-251658752;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520" w14:textId="24CF9A23" w:rsidR="004739BD" w:rsidRDefault="00000000">
    <w:pPr>
      <w:pStyle w:val="Cabealho"/>
    </w:pPr>
    <w:r>
      <w:rPr>
        <w:noProof/>
      </w:rPr>
      <w:pict w14:anchorId="3F6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3" o:spid="_x0000_s1025" type="#_x0000_t75" style="position:absolute;margin-left:0;margin-top:0;width:424.75pt;height:596.4pt;z-index:-251657728;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DBA"/>
    <w:multiLevelType w:val="hybridMultilevel"/>
    <w:tmpl w:val="258CCC12"/>
    <w:lvl w:ilvl="0" w:tplc="04160001">
      <w:start w:val="1"/>
      <w:numFmt w:val="bullet"/>
      <w:lvlText w:val=""/>
      <w:lvlJc w:val="left"/>
      <w:pPr>
        <w:ind w:left="1564" w:hanging="360"/>
      </w:pPr>
      <w:rPr>
        <w:rFonts w:ascii="Symbol" w:hAnsi="Symbol" w:hint="default"/>
      </w:rPr>
    </w:lvl>
    <w:lvl w:ilvl="1" w:tplc="04160003" w:tentative="1">
      <w:start w:val="1"/>
      <w:numFmt w:val="bullet"/>
      <w:lvlText w:val="o"/>
      <w:lvlJc w:val="left"/>
      <w:pPr>
        <w:ind w:left="2284" w:hanging="360"/>
      </w:pPr>
      <w:rPr>
        <w:rFonts w:ascii="Courier New" w:hAnsi="Courier New" w:cs="Courier New" w:hint="default"/>
      </w:rPr>
    </w:lvl>
    <w:lvl w:ilvl="2" w:tplc="04160005" w:tentative="1">
      <w:start w:val="1"/>
      <w:numFmt w:val="bullet"/>
      <w:lvlText w:val=""/>
      <w:lvlJc w:val="left"/>
      <w:pPr>
        <w:ind w:left="3004" w:hanging="360"/>
      </w:pPr>
      <w:rPr>
        <w:rFonts w:ascii="Wingdings" w:hAnsi="Wingdings" w:hint="default"/>
      </w:rPr>
    </w:lvl>
    <w:lvl w:ilvl="3" w:tplc="04160001" w:tentative="1">
      <w:start w:val="1"/>
      <w:numFmt w:val="bullet"/>
      <w:lvlText w:val=""/>
      <w:lvlJc w:val="left"/>
      <w:pPr>
        <w:ind w:left="3724" w:hanging="360"/>
      </w:pPr>
      <w:rPr>
        <w:rFonts w:ascii="Symbol" w:hAnsi="Symbol" w:hint="default"/>
      </w:rPr>
    </w:lvl>
    <w:lvl w:ilvl="4" w:tplc="04160003" w:tentative="1">
      <w:start w:val="1"/>
      <w:numFmt w:val="bullet"/>
      <w:lvlText w:val="o"/>
      <w:lvlJc w:val="left"/>
      <w:pPr>
        <w:ind w:left="4444" w:hanging="360"/>
      </w:pPr>
      <w:rPr>
        <w:rFonts w:ascii="Courier New" w:hAnsi="Courier New" w:cs="Courier New" w:hint="default"/>
      </w:rPr>
    </w:lvl>
    <w:lvl w:ilvl="5" w:tplc="04160005" w:tentative="1">
      <w:start w:val="1"/>
      <w:numFmt w:val="bullet"/>
      <w:lvlText w:val=""/>
      <w:lvlJc w:val="left"/>
      <w:pPr>
        <w:ind w:left="5164" w:hanging="360"/>
      </w:pPr>
      <w:rPr>
        <w:rFonts w:ascii="Wingdings" w:hAnsi="Wingdings" w:hint="default"/>
      </w:rPr>
    </w:lvl>
    <w:lvl w:ilvl="6" w:tplc="04160001" w:tentative="1">
      <w:start w:val="1"/>
      <w:numFmt w:val="bullet"/>
      <w:lvlText w:val=""/>
      <w:lvlJc w:val="left"/>
      <w:pPr>
        <w:ind w:left="5884" w:hanging="360"/>
      </w:pPr>
      <w:rPr>
        <w:rFonts w:ascii="Symbol" w:hAnsi="Symbol" w:hint="default"/>
      </w:rPr>
    </w:lvl>
    <w:lvl w:ilvl="7" w:tplc="04160003" w:tentative="1">
      <w:start w:val="1"/>
      <w:numFmt w:val="bullet"/>
      <w:lvlText w:val="o"/>
      <w:lvlJc w:val="left"/>
      <w:pPr>
        <w:ind w:left="6604" w:hanging="360"/>
      </w:pPr>
      <w:rPr>
        <w:rFonts w:ascii="Courier New" w:hAnsi="Courier New" w:cs="Courier New" w:hint="default"/>
      </w:rPr>
    </w:lvl>
    <w:lvl w:ilvl="8" w:tplc="04160005" w:tentative="1">
      <w:start w:val="1"/>
      <w:numFmt w:val="bullet"/>
      <w:lvlText w:val=""/>
      <w:lvlJc w:val="left"/>
      <w:pPr>
        <w:ind w:left="7324" w:hanging="360"/>
      </w:pPr>
      <w:rPr>
        <w:rFonts w:ascii="Wingdings" w:hAnsi="Wingdings" w:hint="default"/>
      </w:rPr>
    </w:lvl>
  </w:abstractNum>
  <w:abstractNum w:abstractNumId="1" w15:restartNumberingAfterBreak="0">
    <w:nsid w:val="03766257"/>
    <w:multiLevelType w:val="multilevel"/>
    <w:tmpl w:val="F4F4E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6951"/>
    <w:multiLevelType w:val="multilevel"/>
    <w:tmpl w:val="1B6C4BCA"/>
    <w:lvl w:ilvl="0">
      <w:start w:val="7"/>
      <w:numFmt w:val="decimal"/>
      <w:lvlText w:val="%1"/>
      <w:lvlJc w:val="left"/>
      <w:pPr>
        <w:ind w:left="587" w:hanging="447"/>
      </w:pPr>
      <w:rPr>
        <w:rFonts w:hint="default"/>
        <w:lang w:val="pt-PT" w:eastAsia="en-US" w:bidi="ar-SA"/>
      </w:rPr>
    </w:lvl>
    <w:lvl w:ilvl="1">
      <w:start w:val="1"/>
      <w:numFmt w:val="decimal"/>
      <w:lvlText w:val="%1.%2."/>
      <w:lvlJc w:val="left"/>
      <w:pPr>
        <w:ind w:left="587" w:hanging="447"/>
      </w:pPr>
      <w:rPr>
        <w:rFonts w:ascii="Cambria" w:eastAsia="Cambria" w:hAnsi="Cambria" w:cs="Cambria" w:hint="default"/>
        <w:b/>
        <w:bCs/>
        <w:i w:val="0"/>
        <w:iCs w:val="0"/>
        <w:spacing w:val="-3"/>
        <w:w w:val="100"/>
        <w:sz w:val="24"/>
        <w:szCs w:val="24"/>
        <w:lang w:val="pt-PT" w:eastAsia="en-US" w:bidi="ar-SA"/>
      </w:rPr>
    </w:lvl>
    <w:lvl w:ilvl="2">
      <w:start w:val="1"/>
      <w:numFmt w:val="lowerLetter"/>
      <w:lvlText w:val="%3)"/>
      <w:lvlJc w:val="left"/>
      <w:pPr>
        <w:ind w:left="4260" w:hanging="258"/>
        <w:jc w:val="right"/>
      </w:pPr>
      <w:rPr>
        <w:rFonts w:ascii="Cambria" w:eastAsia="Cambria" w:hAnsi="Cambria" w:cs="Cambria" w:hint="default"/>
        <w:b w:val="0"/>
        <w:bCs w:val="0"/>
        <w:i w:val="0"/>
        <w:iCs w:val="0"/>
        <w:spacing w:val="-2"/>
        <w:w w:val="100"/>
        <w:sz w:val="24"/>
        <w:szCs w:val="24"/>
        <w:lang w:val="pt-PT" w:eastAsia="en-US" w:bidi="ar-SA"/>
      </w:rPr>
    </w:lvl>
    <w:lvl w:ilvl="3">
      <w:numFmt w:val="bullet"/>
      <w:lvlText w:val="•"/>
      <w:lvlJc w:val="left"/>
      <w:pPr>
        <w:ind w:left="5551" w:hanging="258"/>
      </w:pPr>
      <w:rPr>
        <w:rFonts w:hint="default"/>
        <w:lang w:val="pt-PT" w:eastAsia="en-US" w:bidi="ar-SA"/>
      </w:rPr>
    </w:lvl>
    <w:lvl w:ilvl="4">
      <w:numFmt w:val="bullet"/>
      <w:lvlText w:val="•"/>
      <w:lvlJc w:val="left"/>
      <w:pPr>
        <w:ind w:left="6196" w:hanging="258"/>
      </w:pPr>
      <w:rPr>
        <w:rFonts w:hint="default"/>
        <w:lang w:val="pt-PT" w:eastAsia="en-US" w:bidi="ar-SA"/>
      </w:rPr>
    </w:lvl>
    <w:lvl w:ilvl="5">
      <w:numFmt w:val="bullet"/>
      <w:lvlText w:val="•"/>
      <w:lvlJc w:val="left"/>
      <w:pPr>
        <w:ind w:left="6842" w:hanging="258"/>
      </w:pPr>
      <w:rPr>
        <w:rFonts w:hint="default"/>
        <w:lang w:val="pt-PT" w:eastAsia="en-US" w:bidi="ar-SA"/>
      </w:rPr>
    </w:lvl>
    <w:lvl w:ilvl="6">
      <w:numFmt w:val="bullet"/>
      <w:lvlText w:val="•"/>
      <w:lvlJc w:val="left"/>
      <w:pPr>
        <w:ind w:left="7487" w:hanging="258"/>
      </w:pPr>
      <w:rPr>
        <w:rFonts w:hint="default"/>
        <w:lang w:val="pt-PT" w:eastAsia="en-US" w:bidi="ar-SA"/>
      </w:rPr>
    </w:lvl>
    <w:lvl w:ilvl="7">
      <w:numFmt w:val="bullet"/>
      <w:lvlText w:val="•"/>
      <w:lvlJc w:val="left"/>
      <w:pPr>
        <w:ind w:left="8133" w:hanging="258"/>
      </w:pPr>
      <w:rPr>
        <w:rFonts w:hint="default"/>
        <w:lang w:val="pt-PT" w:eastAsia="en-US" w:bidi="ar-SA"/>
      </w:rPr>
    </w:lvl>
    <w:lvl w:ilvl="8">
      <w:numFmt w:val="bullet"/>
      <w:lvlText w:val="•"/>
      <w:lvlJc w:val="left"/>
      <w:pPr>
        <w:ind w:left="8779" w:hanging="258"/>
      </w:pPr>
      <w:rPr>
        <w:rFonts w:hint="default"/>
        <w:lang w:val="pt-PT" w:eastAsia="en-US" w:bidi="ar-SA"/>
      </w:rPr>
    </w:lvl>
  </w:abstractNum>
  <w:abstractNum w:abstractNumId="3" w15:restartNumberingAfterBreak="0">
    <w:nsid w:val="0D8F6BB1"/>
    <w:multiLevelType w:val="multilevel"/>
    <w:tmpl w:val="8236B9B2"/>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81D2E"/>
    <w:multiLevelType w:val="multilevel"/>
    <w:tmpl w:val="3EE4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9E4"/>
    <w:multiLevelType w:val="multilevel"/>
    <w:tmpl w:val="2BE2026A"/>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91784A"/>
    <w:multiLevelType w:val="multilevel"/>
    <w:tmpl w:val="1192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D4951"/>
    <w:multiLevelType w:val="multilevel"/>
    <w:tmpl w:val="C672911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A23F4"/>
    <w:multiLevelType w:val="multilevel"/>
    <w:tmpl w:val="03423A76"/>
    <w:lvl w:ilvl="0">
      <w:start w:val="7"/>
      <w:numFmt w:val="decimal"/>
      <w:lvlText w:val="%1"/>
      <w:lvlJc w:val="left"/>
      <w:pPr>
        <w:ind w:left="360" w:hanging="360"/>
      </w:pPr>
      <w:rPr>
        <w:rFonts w:hint="default"/>
      </w:rPr>
    </w:lvl>
    <w:lvl w:ilvl="1">
      <w:start w:val="4"/>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2920" w:hanging="1800"/>
      </w:pPr>
      <w:rPr>
        <w:rFonts w:hint="default"/>
      </w:rPr>
    </w:lvl>
  </w:abstractNum>
  <w:abstractNum w:abstractNumId="9" w15:restartNumberingAfterBreak="0">
    <w:nsid w:val="160C024F"/>
    <w:multiLevelType w:val="multilevel"/>
    <w:tmpl w:val="9C70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F5604"/>
    <w:multiLevelType w:val="multilevel"/>
    <w:tmpl w:val="2B3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25EC4"/>
    <w:multiLevelType w:val="multilevel"/>
    <w:tmpl w:val="93582D74"/>
    <w:lvl w:ilvl="0">
      <w:start w:val="10"/>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91DFF"/>
    <w:multiLevelType w:val="hybridMultilevel"/>
    <w:tmpl w:val="D01A13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E01550B"/>
    <w:multiLevelType w:val="hybridMultilevel"/>
    <w:tmpl w:val="C01EB5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FBB7745"/>
    <w:multiLevelType w:val="multilevel"/>
    <w:tmpl w:val="A4F4D308"/>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21074880"/>
    <w:multiLevelType w:val="multilevel"/>
    <w:tmpl w:val="29981FEE"/>
    <w:lvl w:ilvl="0">
      <w:start w:val="8"/>
      <w:numFmt w:val="decimal"/>
      <w:lvlText w:val="%1"/>
      <w:lvlJc w:val="left"/>
      <w:pPr>
        <w:ind w:left="849" w:hanging="708"/>
      </w:pPr>
      <w:rPr>
        <w:rFonts w:hint="default"/>
        <w:lang w:val="pt-PT" w:eastAsia="en-US" w:bidi="ar-SA"/>
      </w:rPr>
    </w:lvl>
    <w:lvl w:ilvl="1">
      <w:start w:val="1"/>
      <w:numFmt w:val="decimal"/>
      <w:lvlText w:val="%1.%2."/>
      <w:lvlJc w:val="left"/>
      <w:pPr>
        <w:ind w:left="849" w:hanging="708"/>
      </w:pPr>
      <w:rPr>
        <w:rFonts w:ascii="Cambria" w:eastAsia="Cambria" w:hAnsi="Cambria" w:cs="Cambria" w:hint="default"/>
        <w:b w:val="0"/>
        <w:bCs w:val="0"/>
        <w:i w:val="0"/>
        <w:iCs w:val="0"/>
        <w:spacing w:val="-1"/>
        <w:w w:val="100"/>
        <w:sz w:val="22"/>
        <w:szCs w:val="22"/>
        <w:lang w:val="pt-PT" w:eastAsia="en-US" w:bidi="ar-SA"/>
      </w:rPr>
    </w:lvl>
    <w:lvl w:ilvl="2">
      <w:numFmt w:val="bullet"/>
      <w:lvlText w:val="•"/>
      <w:lvlJc w:val="left"/>
      <w:pPr>
        <w:ind w:left="2741" w:hanging="708"/>
      </w:pPr>
      <w:rPr>
        <w:rFonts w:hint="default"/>
        <w:lang w:val="pt-PT" w:eastAsia="en-US" w:bidi="ar-SA"/>
      </w:rPr>
    </w:lvl>
    <w:lvl w:ilvl="3">
      <w:numFmt w:val="bullet"/>
      <w:lvlText w:val="•"/>
      <w:lvlJc w:val="left"/>
      <w:pPr>
        <w:ind w:left="3692" w:hanging="708"/>
      </w:pPr>
      <w:rPr>
        <w:rFonts w:hint="default"/>
        <w:lang w:val="pt-PT" w:eastAsia="en-US" w:bidi="ar-SA"/>
      </w:rPr>
    </w:lvl>
    <w:lvl w:ilvl="4">
      <w:numFmt w:val="bullet"/>
      <w:lvlText w:val="•"/>
      <w:lvlJc w:val="left"/>
      <w:pPr>
        <w:ind w:left="4643" w:hanging="708"/>
      </w:pPr>
      <w:rPr>
        <w:rFonts w:hint="default"/>
        <w:lang w:val="pt-PT" w:eastAsia="en-US" w:bidi="ar-SA"/>
      </w:rPr>
    </w:lvl>
    <w:lvl w:ilvl="5">
      <w:numFmt w:val="bullet"/>
      <w:lvlText w:val="•"/>
      <w:lvlJc w:val="left"/>
      <w:pPr>
        <w:ind w:left="5594" w:hanging="708"/>
      </w:pPr>
      <w:rPr>
        <w:rFonts w:hint="default"/>
        <w:lang w:val="pt-PT" w:eastAsia="en-US" w:bidi="ar-SA"/>
      </w:rPr>
    </w:lvl>
    <w:lvl w:ilvl="6">
      <w:numFmt w:val="bullet"/>
      <w:lvlText w:val="•"/>
      <w:lvlJc w:val="left"/>
      <w:pPr>
        <w:ind w:left="6545" w:hanging="708"/>
      </w:pPr>
      <w:rPr>
        <w:rFonts w:hint="default"/>
        <w:lang w:val="pt-PT" w:eastAsia="en-US" w:bidi="ar-SA"/>
      </w:rPr>
    </w:lvl>
    <w:lvl w:ilvl="7">
      <w:numFmt w:val="bullet"/>
      <w:lvlText w:val="•"/>
      <w:lvlJc w:val="left"/>
      <w:pPr>
        <w:ind w:left="7495" w:hanging="708"/>
      </w:pPr>
      <w:rPr>
        <w:rFonts w:hint="default"/>
        <w:lang w:val="pt-PT" w:eastAsia="en-US" w:bidi="ar-SA"/>
      </w:rPr>
    </w:lvl>
    <w:lvl w:ilvl="8">
      <w:numFmt w:val="bullet"/>
      <w:lvlText w:val="•"/>
      <w:lvlJc w:val="left"/>
      <w:pPr>
        <w:ind w:left="8446" w:hanging="708"/>
      </w:pPr>
      <w:rPr>
        <w:rFonts w:hint="default"/>
        <w:lang w:val="pt-PT" w:eastAsia="en-US" w:bidi="ar-SA"/>
      </w:rPr>
    </w:lvl>
  </w:abstractNum>
  <w:abstractNum w:abstractNumId="16" w15:restartNumberingAfterBreak="0">
    <w:nsid w:val="223217D3"/>
    <w:multiLevelType w:val="multilevel"/>
    <w:tmpl w:val="53B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60C74"/>
    <w:multiLevelType w:val="multilevel"/>
    <w:tmpl w:val="D78A67B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41D26CD"/>
    <w:multiLevelType w:val="multilevel"/>
    <w:tmpl w:val="68143EAA"/>
    <w:lvl w:ilvl="0">
      <w:start w:val="9"/>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6F1246A"/>
    <w:multiLevelType w:val="multilevel"/>
    <w:tmpl w:val="81A6451C"/>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AC7832"/>
    <w:multiLevelType w:val="multilevel"/>
    <w:tmpl w:val="B0A6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24EFD"/>
    <w:multiLevelType w:val="multilevel"/>
    <w:tmpl w:val="FB7A1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D67DB"/>
    <w:multiLevelType w:val="hybridMultilevel"/>
    <w:tmpl w:val="A4ACD9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98556E1"/>
    <w:multiLevelType w:val="multilevel"/>
    <w:tmpl w:val="6CD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F0483"/>
    <w:multiLevelType w:val="multilevel"/>
    <w:tmpl w:val="698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143D28"/>
    <w:multiLevelType w:val="multilevel"/>
    <w:tmpl w:val="D1DA5102"/>
    <w:lvl w:ilvl="0">
      <w:start w:val="9"/>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0826D90"/>
    <w:multiLevelType w:val="multilevel"/>
    <w:tmpl w:val="0B063E14"/>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271131"/>
    <w:multiLevelType w:val="hybridMultilevel"/>
    <w:tmpl w:val="567657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B7A49D1"/>
    <w:multiLevelType w:val="hybridMultilevel"/>
    <w:tmpl w:val="B88C49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0216D7"/>
    <w:multiLevelType w:val="multilevel"/>
    <w:tmpl w:val="DBCA69D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B7571"/>
    <w:multiLevelType w:val="multilevel"/>
    <w:tmpl w:val="692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2C560C"/>
    <w:multiLevelType w:val="multilevel"/>
    <w:tmpl w:val="AB0EC364"/>
    <w:lvl w:ilvl="0">
      <w:start w:val="5"/>
      <w:numFmt w:val="decimal"/>
      <w:lvlText w:val="%1"/>
      <w:lvlJc w:val="left"/>
      <w:pPr>
        <w:ind w:left="141" w:hanging="581"/>
      </w:pPr>
      <w:rPr>
        <w:rFonts w:hint="default"/>
        <w:lang w:val="pt-PT" w:eastAsia="en-US" w:bidi="ar-SA"/>
      </w:rPr>
    </w:lvl>
    <w:lvl w:ilvl="1">
      <w:start w:val="1"/>
      <w:numFmt w:val="decimal"/>
      <w:lvlText w:val="%1.%2"/>
      <w:lvlJc w:val="left"/>
      <w:pPr>
        <w:ind w:left="141" w:hanging="581"/>
      </w:pPr>
      <w:rPr>
        <w:rFonts w:ascii="Cambria" w:eastAsia="Cambria" w:hAnsi="Cambria" w:cs="Cambria" w:hint="default"/>
        <w:b/>
        <w:bCs/>
        <w:i w:val="0"/>
        <w:iCs w:val="0"/>
        <w:spacing w:val="-1"/>
        <w:w w:val="100"/>
        <w:sz w:val="24"/>
        <w:szCs w:val="24"/>
        <w:lang w:val="pt-PT" w:eastAsia="en-US" w:bidi="ar-SA"/>
      </w:rPr>
    </w:lvl>
    <w:lvl w:ilvl="2">
      <w:start w:val="1"/>
      <w:numFmt w:val="lowerLetter"/>
      <w:lvlText w:val="%3)"/>
      <w:lvlJc w:val="left"/>
      <w:pPr>
        <w:ind w:left="705" w:hanging="281"/>
      </w:pPr>
      <w:rPr>
        <w:rFonts w:ascii="Cambria" w:eastAsia="Cambria" w:hAnsi="Cambria" w:cs="Cambria" w:hint="default"/>
        <w:b w:val="0"/>
        <w:bCs w:val="0"/>
        <w:i w:val="0"/>
        <w:iCs w:val="0"/>
        <w:spacing w:val="-2"/>
        <w:w w:val="100"/>
        <w:sz w:val="24"/>
        <w:szCs w:val="24"/>
        <w:lang w:val="pt-PT" w:eastAsia="en-US" w:bidi="ar-SA"/>
      </w:rPr>
    </w:lvl>
    <w:lvl w:ilvl="3">
      <w:numFmt w:val="bullet"/>
      <w:lvlText w:val="•"/>
      <w:lvlJc w:val="left"/>
      <w:pPr>
        <w:ind w:left="2782" w:hanging="281"/>
      </w:pPr>
      <w:rPr>
        <w:rFonts w:hint="default"/>
        <w:lang w:val="pt-PT" w:eastAsia="en-US" w:bidi="ar-SA"/>
      </w:rPr>
    </w:lvl>
    <w:lvl w:ilvl="4">
      <w:numFmt w:val="bullet"/>
      <w:lvlText w:val="•"/>
      <w:lvlJc w:val="left"/>
      <w:pPr>
        <w:ind w:left="3823" w:hanging="281"/>
      </w:pPr>
      <w:rPr>
        <w:rFonts w:hint="default"/>
        <w:lang w:val="pt-PT" w:eastAsia="en-US" w:bidi="ar-SA"/>
      </w:rPr>
    </w:lvl>
    <w:lvl w:ilvl="5">
      <w:numFmt w:val="bullet"/>
      <w:lvlText w:val="•"/>
      <w:lvlJc w:val="left"/>
      <w:pPr>
        <w:ind w:left="4864" w:hanging="281"/>
      </w:pPr>
      <w:rPr>
        <w:rFonts w:hint="default"/>
        <w:lang w:val="pt-PT" w:eastAsia="en-US" w:bidi="ar-SA"/>
      </w:rPr>
    </w:lvl>
    <w:lvl w:ilvl="6">
      <w:numFmt w:val="bullet"/>
      <w:lvlText w:val="•"/>
      <w:lvlJc w:val="left"/>
      <w:pPr>
        <w:ind w:left="5905" w:hanging="281"/>
      </w:pPr>
      <w:rPr>
        <w:rFonts w:hint="default"/>
        <w:lang w:val="pt-PT" w:eastAsia="en-US" w:bidi="ar-SA"/>
      </w:rPr>
    </w:lvl>
    <w:lvl w:ilvl="7">
      <w:numFmt w:val="bullet"/>
      <w:lvlText w:val="•"/>
      <w:lvlJc w:val="left"/>
      <w:pPr>
        <w:ind w:left="6946" w:hanging="281"/>
      </w:pPr>
      <w:rPr>
        <w:rFonts w:hint="default"/>
        <w:lang w:val="pt-PT" w:eastAsia="en-US" w:bidi="ar-SA"/>
      </w:rPr>
    </w:lvl>
    <w:lvl w:ilvl="8">
      <w:numFmt w:val="bullet"/>
      <w:lvlText w:val="•"/>
      <w:lvlJc w:val="left"/>
      <w:pPr>
        <w:ind w:left="7987" w:hanging="281"/>
      </w:pPr>
      <w:rPr>
        <w:rFonts w:hint="default"/>
        <w:lang w:val="pt-PT" w:eastAsia="en-US" w:bidi="ar-SA"/>
      </w:rPr>
    </w:lvl>
  </w:abstractNum>
  <w:abstractNum w:abstractNumId="32" w15:restartNumberingAfterBreak="0">
    <w:nsid w:val="53D73189"/>
    <w:multiLevelType w:val="multilevel"/>
    <w:tmpl w:val="226A9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2467F"/>
    <w:multiLevelType w:val="multilevel"/>
    <w:tmpl w:val="2BE2026A"/>
    <w:styleLink w:val="Listaatual1"/>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52E6C"/>
    <w:multiLevelType w:val="multilevel"/>
    <w:tmpl w:val="9A5EAFA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4145F5"/>
    <w:multiLevelType w:val="hybridMultilevel"/>
    <w:tmpl w:val="F424AE90"/>
    <w:lvl w:ilvl="0" w:tplc="805AA38E">
      <w:numFmt w:val="bullet"/>
      <w:lvlText w:val=""/>
      <w:lvlJc w:val="left"/>
      <w:pPr>
        <w:ind w:left="861" w:hanging="360"/>
      </w:pPr>
      <w:rPr>
        <w:rFonts w:ascii="Wingdings" w:eastAsia="Wingdings" w:hAnsi="Wingdings" w:cs="Wingdings" w:hint="default"/>
        <w:b w:val="0"/>
        <w:bCs w:val="0"/>
        <w:i w:val="0"/>
        <w:iCs w:val="0"/>
        <w:spacing w:val="0"/>
        <w:w w:val="100"/>
        <w:sz w:val="24"/>
        <w:szCs w:val="24"/>
        <w:lang w:val="pt-PT" w:eastAsia="en-US" w:bidi="ar-SA"/>
      </w:rPr>
    </w:lvl>
    <w:lvl w:ilvl="1" w:tplc="FBCC4B6C">
      <w:numFmt w:val="bullet"/>
      <w:lvlText w:val="•"/>
      <w:lvlJc w:val="left"/>
      <w:pPr>
        <w:ind w:left="1781" w:hanging="360"/>
      </w:pPr>
      <w:rPr>
        <w:rFonts w:hint="default"/>
        <w:lang w:val="pt-PT" w:eastAsia="en-US" w:bidi="ar-SA"/>
      </w:rPr>
    </w:lvl>
    <w:lvl w:ilvl="2" w:tplc="01183732">
      <w:numFmt w:val="bullet"/>
      <w:lvlText w:val="•"/>
      <w:lvlJc w:val="left"/>
      <w:pPr>
        <w:ind w:left="2702" w:hanging="360"/>
      </w:pPr>
      <w:rPr>
        <w:rFonts w:hint="default"/>
        <w:lang w:val="pt-PT" w:eastAsia="en-US" w:bidi="ar-SA"/>
      </w:rPr>
    </w:lvl>
    <w:lvl w:ilvl="3" w:tplc="DE68C86E">
      <w:numFmt w:val="bullet"/>
      <w:lvlText w:val="•"/>
      <w:lvlJc w:val="left"/>
      <w:pPr>
        <w:ind w:left="3623" w:hanging="360"/>
      </w:pPr>
      <w:rPr>
        <w:rFonts w:hint="default"/>
        <w:lang w:val="pt-PT" w:eastAsia="en-US" w:bidi="ar-SA"/>
      </w:rPr>
    </w:lvl>
    <w:lvl w:ilvl="4" w:tplc="97D2EFCE">
      <w:numFmt w:val="bullet"/>
      <w:lvlText w:val="•"/>
      <w:lvlJc w:val="left"/>
      <w:pPr>
        <w:ind w:left="4544" w:hanging="360"/>
      </w:pPr>
      <w:rPr>
        <w:rFonts w:hint="default"/>
        <w:lang w:val="pt-PT" w:eastAsia="en-US" w:bidi="ar-SA"/>
      </w:rPr>
    </w:lvl>
    <w:lvl w:ilvl="5" w:tplc="4CE44188">
      <w:numFmt w:val="bullet"/>
      <w:lvlText w:val="•"/>
      <w:lvlJc w:val="left"/>
      <w:pPr>
        <w:ind w:left="5465" w:hanging="360"/>
      </w:pPr>
      <w:rPr>
        <w:rFonts w:hint="default"/>
        <w:lang w:val="pt-PT" w:eastAsia="en-US" w:bidi="ar-SA"/>
      </w:rPr>
    </w:lvl>
    <w:lvl w:ilvl="6" w:tplc="5B820EA0">
      <w:numFmt w:val="bullet"/>
      <w:lvlText w:val="•"/>
      <w:lvlJc w:val="left"/>
      <w:pPr>
        <w:ind w:left="6386" w:hanging="360"/>
      </w:pPr>
      <w:rPr>
        <w:rFonts w:hint="default"/>
        <w:lang w:val="pt-PT" w:eastAsia="en-US" w:bidi="ar-SA"/>
      </w:rPr>
    </w:lvl>
    <w:lvl w:ilvl="7" w:tplc="710660E6">
      <w:numFmt w:val="bullet"/>
      <w:lvlText w:val="•"/>
      <w:lvlJc w:val="left"/>
      <w:pPr>
        <w:ind w:left="7307" w:hanging="360"/>
      </w:pPr>
      <w:rPr>
        <w:rFonts w:hint="default"/>
        <w:lang w:val="pt-PT" w:eastAsia="en-US" w:bidi="ar-SA"/>
      </w:rPr>
    </w:lvl>
    <w:lvl w:ilvl="8" w:tplc="D92ABA5C">
      <w:numFmt w:val="bullet"/>
      <w:lvlText w:val="•"/>
      <w:lvlJc w:val="left"/>
      <w:pPr>
        <w:ind w:left="8228" w:hanging="360"/>
      </w:pPr>
      <w:rPr>
        <w:rFonts w:hint="default"/>
        <w:lang w:val="pt-PT" w:eastAsia="en-US" w:bidi="ar-SA"/>
      </w:rPr>
    </w:lvl>
  </w:abstractNum>
  <w:abstractNum w:abstractNumId="36" w15:restartNumberingAfterBreak="0">
    <w:nsid w:val="57C72515"/>
    <w:multiLevelType w:val="multilevel"/>
    <w:tmpl w:val="81C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BC7C8B"/>
    <w:multiLevelType w:val="multilevel"/>
    <w:tmpl w:val="874032AC"/>
    <w:lvl w:ilvl="0">
      <w:start w:val="1"/>
      <w:numFmt w:val="decimal"/>
      <w:lvlText w:val="%1."/>
      <w:lvlJc w:val="left"/>
      <w:pPr>
        <w:ind w:left="568" w:hanging="457"/>
      </w:pPr>
      <w:rPr>
        <w:rFonts w:hint="default"/>
        <w:spacing w:val="0"/>
        <w:w w:val="100"/>
        <w:lang w:val="pt-PT" w:eastAsia="en-US" w:bidi="ar-SA"/>
      </w:rPr>
    </w:lvl>
    <w:lvl w:ilvl="1">
      <w:start w:val="1"/>
      <w:numFmt w:val="decimal"/>
      <w:lvlText w:val="%1.%2."/>
      <w:lvlJc w:val="left"/>
      <w:pPr>
        <w:ind w:left="140" w:hanging="459"/>
      </w:pPr>
      <w:rPr>
        <w:rFonts w:hint="default"/>
        <w:spacing w:val="-2"/>
        <w:w w:val="100"/>
        <w:lang w:val="pt-PT" w:eastAsia="en-US" w:bidi="ar-SA"/>
      </w:rPr>
    </w:lvl>
    <w:lvl w:ilvl="2">
      <w:numFmt w:val="bullet"/>
      <w:lvlText w:val="•"/>
      <w:lvlJc w:val="left"/>
      <w:pPr>
        <w:ind w:left="1647" w:hanging="459"/>
      </w:pPr>
      <w:rPr>
        <w:rFonts w:hint="default"/>
        <w:lang w:val="pt-PT" w:eastAsia="en-US" w:bidi="ar-SA"/>
      </w:rPr>
    </w:lvl>
    <w:lvl w:ilvl="3">
      <w:numFmt w:val="bullet"/>
      <w:lvlText w:val="•"/>
      <w:lvlJc w:val="left"/>
      <w:pPr>
        <w:ind w:left="2735" w:hanging="459"/>
      </w:pPr>
      <w:rPr>
        <w:rFonts w:hint="default"/>
        <w:lang w:val="pt-PT" w:eastAsia="en-US" w:bidi="ar-SA"/>
      </w:rPr>
    </w:lvl>
    <w:lvl w:ilvl="4">
      <w:numFmt w:val="bullet"/>
      <w:lvlText w:val="•"/>
      <w:lvlJc w:val="left"/>
      <w:pPr>
        <w:ind w:left="3822" w:hanging="459"/>
      </w:pPr>
      <w:rPr>
        <w:rFonts w:hint="default"/>
        <w:lang w:val="pt-PT" w:eastAsia="en-US" w:bidi="ar-SA"/>
      </w:rPr>
    </w:lvl>
    <w:lvl w:ilvl="5">
      <w:numFmt w:val="bullet"/>
      <w:lvlText w:val="•"/>
      <w:lvlJc w:val="left"/>
      <w:pPr>
        <w:ind w:left="4910" w:hanging="459"/>
      </w:pPr>
      <w:rPr>
        <w:rFonts w:hint="default"/>
        <w:lang w:val="pt-PT" w:eastAsia="en-US" w:bidi="ar-SA"/>
      </w:rPr>
    </w:lvl>
    <w:lvl w:ilvl="6">
      <w:numFmt w:val="bullet"/>
      <w:lvlText w:val="•"/>
      <w:lvlJc w:val="left"/>
      <w:pPr>
        <w:ind w:left="5998" w:hanging="459"/>
      </w:pPr>
      <w:rPr>
        <w:rFonts w:hint="default"/>
        <w:lang w:val="pt-PT" w:eastAsia="en-US" w:bidi="ar-SA"/>
      </w:rPr>
    </w:lvl>
    <w:lvl w:ilvl="7">
      <w:numFmt w:val="bullet"/>
      <w:lvlText w:val="•"/>
      <w:lvlJc w:val="left"/>
      <w:pPr>
        <w:ind w:left="7085" w:hanging="459"/>
      </w:pPr>
      <w:rPr>
        <w:rFonts w:hint="default"/>
        <w:lang w:val="pt-PT" w:eastAsia="en-US" w:bidi="ar-SA"/>
      </w:rPr>
    </w:lvl>
    <w:lvl w:ilvl="8">
      <w:numFmt w:val="bullet"/>
      <w:lvlText w:val="•"/>
      <w:lvlJc w:val="left"/>
      <w:pPr>
        <w:ind w:left="8173" w:hanging="459"/>
      </w:pPr>
      <w:rPr>
        <w:rFonts w:hint="default"/>
        <w:lang w:val="pt-PT" w:eastAsia="en-US" w:bidi="ar-SA"/>
      </w:rPr>
    </w:lvl>
  </w:abstractNum>
  <w:abstractNum w:abstractNumId="38" w15:restartNumberingAfterBreak="0">
    <w:nsid w:val="5E006B96"/>
    <w:multiLevelType w:val="multilevel"/>
    <w:tmpl w:val="749AC81A"/>
    <w:lvl w:ilvl="0">
      <w:start w:val="10"/>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FD657FE"/>
    <w:multiLevelType w:val="multilevel"/>
    <w:tmpl w:val="F170E24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126A06"/>
    <w:multiLevelType w:val="multilevel"/>
    <w:tmpl w:val="8FECEB22"/>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DA7955"/>
    <w:multiLevelType w:val="hybridMultilevel"/>
    <w:tmpl w:val="1F00B408"/>
    <w:lvl w:ilvl="0" w:tplc="2CE6E4F4">
      <w:start w:val="1"/>
      <w:numFmt w:val="lowerLetter"/>
      <w:lvlText w:val="%1)"/>
      <w:lvlJc w:val="left"/>
      <w:pPr>
        <w:ind w:left="283" w:hanging="281"/>
      </w:pPr>
      <w:rPr>
        <w:rFonts w:ascii="Cambria" w:eastAsia="Cambria" w:hAnsi="Cambria" w:cs="Cambria" w:hint="default"/>
        <w:b w:val="0"/>
        <w:bCs w:val="0"/>
        <w:i w:val="0"/>
        <w:iCs w:val="0"/>
        <w:spacing w:val="0"/>
        <w:w w:val="100"/>
        <w:sz w:val="22"/>
        <w:szCs w:val="22"/>
        <w:lang w:val="pt-PT" w:eastAsia="en-US" w:bidi="ar-SA"/>
      </w:rPr>
    </w:lvl>
    <w:lvl w:ilvl="1" w:tplc="10AE5EC2">
      <w:start w:val="1"/>
      <w:numFmt w:val="decimal"/>
      <w:lvlText w:val="%2."/>
      <w:lvlJc w:val="left"/>
      <w:pPr>
        <w:ind w:left="844" w:hanging="276"/>
        <w:jc w:val="right"/>
      </w:pPr>
      <w:rPr>
        <w:rFonts w:hint="default"/>
        <w:spacing w:val="-1"/>
        <w:w w:val="100"/>
        <w:lang w:val="pt-PT" w:eastAsia="en-US" w:bidi="ar-SA"/>
      </w:rPr>
    </w:lvl>
    <w:lvl w:ilvl="2" w:tplc="D2546310">
      <w:numFmt w:val="bullet"/>
      <w:lvlText w:val=""/>
      <w:lvlJc w:val="left"/>
      <w:pPr>
        <w:ind w:left="1274" w:hanging="423"/>
      </w:pPr>
      <w:rPr>
        <w:rFonts w:ascii="Wingdings" w:eastAsia="Wingdings" w:hAnsi="Wingdings" w:cs="Wingdings" w:hint="default"/>
        <w:b w:val="0"/>
        <w:bCs w:val="0"/>
        <w:i w:val="0"/>
        <w:iCs w:val="0"/>
        <w:spacing w:val="0"/>
        <w:w w:val="100"/>
        <w:sz w:val="24"/>
        <w:szCs w:val="24"/>
        <w:lang w:val="pt-PT" w:eastAsia="en-US" w:bidi="ar-SA"/>
      </w:rPr>
    </w:lvl>
    <w:lvl w:ilvl="3" w:tplc="E062CC68">
      <w:numFmt w:val="bullet"/>
      <w:lvlText w:val="•"/>
      <w:lvlJc w:val="left"/>
      <w:pPr>
        <w:ind w:left="2342" w:hanging="423"/>
      </w:pPr>
      <w:rPr>
        <w:rFonts w:hint="default"/>
        <w:lang w:val="pt-PT" w:eastAsia="en-US" w:bidi="ar-SA"/>
      </w:rPr>
    </w:lvl>
    <w:lvl w:ilvl="4" w:tplc="33AE0D70">
      <w:numFmt w:val="bullet"/>
      <w:lvlText w:val="•"/>
      <w:lvlJc w:val="left"/>
      <w:pPr>
        <w:ind w:left="3405" w:hanging="423"/>
      </w:pPr>
      <w:rPr>
        <w:rFonts w:hint="default"/>
        <w:lang w:val="pt-PT" w:eastAsia="en-US" w:bidi="ar-SA"/>
      </w:rPr>
    </w:lvl>
    <w:lvl w:ilvl="5" w:tplc="E836DF74">
      <w:numFmt w:val="bullet"/>
      <w:lvlText w:val="•"/>
      <w:lvlJc w:val="left"/>
      <w:pPr>
        <w:ind w:left="4468" w:hanging="423"/>
      </w:pPr>
      <w:rPr>
        <w:rFonts w:hint="default"/>
        <w:lang w:val="pt-PT" w:eastAsia="en-US" w:bidi="ar-SA"/>
      </w:rPr>
    </w:lvl>
    <w:lvl w:ilvl="6" w:tplc="E6D056C4">
      <w:numFmt w:val="bullet"/>
      <w:lvlText w:val="•"/>
      <w:lvlJc w:val="left"/>
      <w:pPr>
        <w:ind w:left="5530" w:hanging="423"/>
      </w:pPr>
      <w:rPr>
        <w:rFonts w:hint="default"/>
        <w:lang w:val="pt-PT" w:eastAsia="en-US" w:bidi="ar-SA"/>
      </w:rPr>
    </w:lvl>
    <w:lvl w:ilvl="7" w:tplc="32844F44">
      <w:numFmt w:val="bullet"/>
      <w:lvlText w:val="•"/>
      <w:lvlJc w:val="left"/>
      <w:pPr>
        <w:ind w:left="6593" w:hanging="423"/>
      </w:pPr>
      <w:rPr>
        <w:rFonts w:hint="default"/>
        <w:lang w:val="pt-PT" w:eastAsia="en-US" w:bidi="ar-SA"/>
      </w:rPr>
    </w:lvl>
    <w:lvl w:ilvl="8" w:tplc="4224E67C">
      <w:numFmt w:val="bullet"/>
      <w:lvlText w:val="•"/>
      <w:lvlJc w:val="left"/>
      <w:pPr>
        <w:ind w:left="7656" w:hanging="423"/>
      </w:pPr>
      <w:rPr>
        <w:rFonts w:hint="default"/>
        <w:lang w:val="pt-PT" w:eastAsia="en-US" w:bidi="ar-SA"/>
      </w:rPr>
    </w:lvl>
  </w:abstractNum>
  <w:abstractNum w:abstractNumId="42" w15:restartNumberingAfterBreak="0">
    <w:nsid w:val="70D43CFF"/>
    <w:multiLevelType w:val="multilevel"/>
    <w:tmpl w:val="848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1969AD"/>
    <w:multiLevelType w:val="multilevel"/>
    <w:tmpl w:val="AA0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17EC3"/>
    <w:multiLevelType w:val="multilevel"/>
    <w:tmpl w:val="C7E43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2338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975865">
    <w:abstractNumId w:val="41"/>
  </w:num>
  <w:num w:numId="3" w16cid:durableId="1249080346">
    <w:abstractNumId w:val="16"/>
  </w:num>
  <w:num w:numId="4" w16cid:durableId="1362784513">
    <w:abstractNumId w:val="31"/>
  </w:num>
  <w:num w:numId="5" w16cid:durableId="1919903206">
    <w:abstractNumId w:val="36"/>
  </w:num>
  <w:num w:numId="6" w16cid:durableId="1709866358">
    <w:abstractNumId w:val="35"/>
  </w:num>
  <w:num w:numId="7" w16cid:durableId="1591767391">
    <w:abstractNumId w:val="2"/>
  </w:num>
  <w:num w:numId="8" w16cid:durableId="1916553922">
    <w:abstractNumId w:val="42"/>
  </w:num>
  <w:num w:numId="9" w16cid:durableId="529345993">
    <w:abstractNumId w:val="24"/>
  </w:num>
  <w:num w:numId="10" w16cid:durableId="56326662">
    <w:abstractNumId w:val="20"/>
  </w:num>
  <w:num w:numId="11" w16cid:durableId="564413240">
    <w:abstractNumId w:val="1"/>
  </w:num>
  <w:num w:numId="12" w16cid:durableId="1067534677">
    <w:abstractNumId w:val="4"/>
  </w:num>
  <w:num w:numId="13" w16cid:durableId="1805734686">
    <w:abstractNumId w:val="43"/>
  </w:num>
  <w:num w:numId="14" w16cid:durableId="1954315723">
    <w:abstractNumId w:val="44"/>
  </w:num>
  <w:num w:numId="15" w16cid:durableId="295794434">
    <w:abstractNumId w:val="21"/>
  </w:num>
  <w:num w:numId="16" w16cid:durableId="766538268">
    <w:abstractNumId w:val="32"/>
  </w:num>
  <w:num w:numId="17" w16cid:durableId="2026439701">
    <w:abstractNumId w:val="22"/>
  </w:num>
  <w:num w:numId="18" w16cid:durableId="588007228">
    <w:abstractNumId w:val="0"/>
  </w:num>
  <w:num w:numId="19" w16cid:durableId="1655832768">
    <w:abstractNumId w:val="37"/>
  </w:num>
  <w:num w:numId="20" w16cid:durableId="599342162">
    <w:abstractNumId w:val="10"/>
  </w:num>
  <w:num w:numId="21" w16cid:durableId="1370492180">
    <w:abstractNumId w:val="9"/>
  </w:num>
  <w:num w:numId="22" w16cid:durableId="1229028364">
    <w:abstractNumId w:val="23"/>
  </w:num>
  <w:num w:numId="23" w16cid:durableId="1571576497">
    <w:abstractNumId w:val="29"/>
  </w:num>
  <w:num w:numId="24" w16cid:durableId="1048190069">
    <w:abstractNumId w:val="15"/>
  </w:num>
  <w:num w:numId="25" w16cid:durableId="1837727639">
    <w:abstractNumId w:val="17"/>
  </w:num>
  <w:num w:numId="26" w16cid:durableId="1091782264">
    <w:abstractNumId w:val="14"/>
  </w:num>
  <w:num w:numId="27" w16cid:durableId="149174635">
    <w:abstractNumId w:val="39"/>
  </w:num>
  <w:num w:numId="28" w16cid:durableId="405886646">
    <w:abstractNumId w:val="7"/>
  </w:num>
  <w:num w:numId="29" w16cid:durableId="1081950462">
    <w:abstractNumId w:val="12"/>
  </w:num>
  <w:num w:numId="30" w16cid:durableId="2068987466">
    <w:abstractNumId w:val="28"/>
  </w:num>
  <w:num w:numId="31" w16cid:durableId="2063669179">
    <w:abstractNumId w:val="13"/>
  </w:num>
  <w:num w:numId="32" w16cid:durableId="2133862787">
    <w:abstractNumId w:val="27"/>
  </w:num>
  <w:num w:numId="33" w16cid:durableId="1444686714">
    <w:abstractNumId w:val="34"/>
  </w:num>
  <w:num w:numId="34" w16cid:durableId="1347488456">
    <w:abstractNumId w:val="30"/>
  </w:num>
  <w:num w:numId="35" w16cid:durableId="2012177728">
    <w:abstractNumId w:val="6"/>
  </w:num>
  <w:num w:numId="36" w16cid:durableId="97260879">
    <w:abstractNumId w:val="8"/>
  </w:num>
  <w:num w:numId="37" w16cid:durableId="707609593">
    <w:abstractNumId w:val="3"/>
  </w:num>
  <w:num w:numId="38" w16cid:durableId="11609853">
    <w:abstractNumId w:val="40"/>
  </w:num>
  <w:num w:numId="39" w16cid:durableId="51347162">
    <w:abstractNumId w:val="26"/>
  </w:num>
  <w:num w:numId="40" w16cid:durableId="1128206388">
    <w:abstractNumId w:val="18"/>
  </w:num>
  <w:num w:numId="41" w16cid:durableId="139422933">
    <w:abstractNumId w:val="25"/>
  </w:num>
  <w:num w:numId="42" w16cid:durableId="546727183">
    <w:abstractNumId w:val="38"/>
  </w:num>
  <w:num w:numId="43" w16cid:durableId="2142192623">
    <w:abstractNumId w:val="5"/>
  </w:num>
  <w:num w:numId="44" w16cid:durableId="1172722105">
    <w:abstractNumId w:val="33"/>
  </w:num>
  <w:num w:numId="45" w16cid:durableId="1488086707">
    <w:abstractNumId w:val="19"/>
  </w:num>
  <w:num w:numId="46" w16cid:durableId="41760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BD"/>
    <w:rsid w:val="00027F1D"/>
    <w:rsid w:val="000A3FC7"/>
    <w:rsid w:val="000B32B6"/>
    <w:rsid w:val="000E2197"/>
    <w:rsid w:val="000E73D9"/>
    <w:rsid w:val="000F6E85"/>
    <w:rsid w:val="00105BB0"/>
    <w:rsid w:val="001302F1"/>
    <w:rsid w:val="00163388"/>
    <w:rsid w:val="00167A64"/>
    <w:rsid w:val="001708C0"/>
    <w:rsid w:val="0017792C"/>
    <w:rsid w:val="001B2A60"/>
    <w:rsid w:val="00210CF2"/>
    <w:rsid w:val="0022070F"/>
    <w:rsid w:val="002258C7"/>
    <w:rsid w:val="00253BFB"/>
    <w:rsid w:val="00254B85"/>
    <w:rsid w:val="00280A94"/>
    <w:rsid w:val="00287EDF"/>
    <w:rsid w:val="002C3EFA"/>
    <w:rsid w:val="002D792D"/>
    <w:rsid w:val="00307139"/>
    <w:rsid w:val="00386FBD"/>
    <w:rsid w:val="00393DFE"/>
    <w:rsid w:val="003B4F72"/>
    <w:rsid w:val="00422424"/>
    <w:rsid w:val="0046083F"/>
    <w:rsid w:val="004739BD"/>
    <w:rsid w:val="004B39CB"/>
    <w:rsid w:val="004F3971"/>
    <w:rsid w:val="005016B4"/>
    <w:rsid w:val="005A5CA9"/>
    <w:rsid w:val="005A6DE2"/>
    <w:rsid w:val="005C326C"/>
    <w:rsid w:val="00610F03"/>
    <w:rsid w:val="00612527"/>
    <w:rsid w:val="00652C5D"/>
    <w:rsid w:val="006A752F"/>
    <w:rsid w:val="006F56FE"/>
    <w:rsid w:val="00762087"/>
    <w:rsid w:val="007C3AFE"/>
    <w:rsid w:val="007C4F85"/>
    <w:rsid w:val="007D4B80"/>
    <w:rsid w:val="00826EB1"/>
    <w:rsid w:val="00827693"/>
    <w:rsid w:val="00837F05"/>
    <w:rsid w:val="008408FE"/>
    <w:rsid w:val="008A0917"/>
    <w:rsid w:val="008E0241"/>
    <w:rsid w:val="00912951"/>
    <w:rsid w:val="00962C25"/>
    <w:rsid w:val="00982D0B"/>
    <w:rsid w:val="009962D4"/>
    <w:rsid w:val="009C6326"/>
    <w:rsid w:val="009D0979"/>
    <w:rsid w:val="009E62F9"/>
    <w:rsid w:val="00A053CE"/>
    <w:rsid w:val="00A44E82"/>
    <w:rsid w:val="00A96E1A"/>
    <w:rsid w:val="00A970F5"/>
    <w:rsid w:val="00AB764A"/>
    <w:rsid w:val="00B64F20"/>
    <w:rsid w:val="00B764BF"/>
    <w:rsid w:val="00B77FD3"/>
    <w:rsid w:val="00B8461C"/>
    <w:rsid w:val="00B93944"/>
    <w:rsid w:val="00BA188B"/>
    <w:rsid w:val="00BA3518"/>
    <w:rsid w:val="00BA4E8C"/>
    <w:rsid w:val="00C22EB5"/>
    <w:rsid w:val="00C41B7D"/>
    <w:rsid w:val="00C80CB3"/>
    <w:rsid w:val="00CB3E77"/>
    <w:rsid w:val="00D0128E"/>
    <w:rsid w:val="00D02C2C"/>
    <w:rsid w:val="00D30F00"/>
    <w:rsid w:val="00D732ED"/>
    <w:rsid w:val="00DA73FD"/>
    <w:rsid w:val="00E05BAE"/>
    <w:rsid w:val="00EB0E0D"/>
    <w:rsid w:val="00EF39C4"/>
    <w:rsid w:val="00EF4326"/>
    <w:rsid w:val="00F1528D"/>
    <w:rsid w:val="00F27600"/>
    <w:rsid w:val="00F31AAF"/>
    <w:rsid w:val="00F32F77"/>
    <w:rsid w:val="00F34CAB"/>
    <w:rsid w:val="00F62DAF"/>
    <w:rsid w:val="00F74AA0"/>
    <w:rsid w:val="00F95126"/>
    <w:rsid w:val="00FB2336"/>
    <w:rsid w:val="00FB642C"/>
    <w:rsid w:val="00FC3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3242"/>
  <w15:chartTrackingRefBased/>
  <w15:docId w15:val="{8441298E-2E3C-4636-838F-45EA587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473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9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9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9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9B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473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9BD"/>
    <w:rPr>
      <w:rFonts w:eastAsiaTheme="majorEastAsia" w:cstheme="majorBidi"/>
      <w:color w:val="272727" w:themeColor="text1" w:themeTint="D8"/>
    </w:rPr>
  </w:style>
  <w:style w:type="paragraph" w:styleId="Ttulo">
    <w:name w:val="Title"/>
    <w:basedOn w:val="Normal"/>
    <w:next w:val="Normal"/>
    <w:link w:val="TtuloChar"/>
    <w:uiPriority w:val="10"/>
    <w:qFormat/>
    <w:rsid w:val="0047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9BD"/>
    <w:pPr>
      <w:spacing w:before="160"/>
      <w:jc w:val="center"/>
    </w:pPr>
    <w:rPr>
      <w:i/>
      <w:iCs/>
      <w:color w:val="404040" w:themeColor="text1" w:themeTint="BF"/>
    </w:rPr>
  </w:style>
  <w:style w:type="character" w:customStyle="1" w:styleId="CitaoChar">
    <w:name w:val="Citação Char"/>
    <w:basedOn w:val="Fontepargpadro"/>
    <w:link w:val="Citao"/>
    <w:uiPriority w:val="29"/>
    <w:rsid w:val="004739BD"/>
    <w:rPr>
      <w:i/>
      <w:iCs/>
      <w:color w:val="404040" w:themeColor="text1" w:themeTint="BF"/>
    </w:rPr>
  </w:style>
  <w:style w:type="paragraph" w:styleId="PargrafodaLista">
    <w:name w:val="List Paragraph"/>
    <w:basedOn w:val="Normal"/>
    <w:link w:val="PargrafodaListaChar"/>
    <w:uiPriority w:val="34"/>
    <w:qFormat/>
    <w:rsid w:val="004739BD"/>
    <w:pPr>
      <w:ind w:left="720"/>
      <w:contextualSpacing/>
    </w:pPr>
  </w:style>
  <w:style w:type="character" w:styleId="nfaseIntensa">
    <w:name w:val="Intense Emphasis"/>
    <w:basedOn w:val="Fontepargpadro"/>
    <w:uiPriority w:val="21"/>
    <w:qFormat/>
    <w:rsid w:val="004739BD"/>
    <w:rPr>
      <w:i/>
      <w:iCs/>
      <w:color w:val="0F4761" w:themeColor="accent1" w:themeShade="BF"/>
    </w:rPr>
  </w:style>
  <w:style w:type="paragraph" w:styleId="CitaoIntensa">
    <w:name w:val="Intense Quote"/>
    <w:basedOn w:val="Normal"/>
    <w:next w:val="Normal"/>
    <w:link w:val="CitaoIntensaChar"/>
    <w:uiPriority w:val="30"/>
    <w:qFormat/>
    <w:rsid w:val="004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9BD"/>
    <w:rPr>
      <w:i/>
      <w:iCs/>
      <w:color w:val="0F4761" w:themeColor="accent1" w:themeShade="BF"/>
    </w:rPr>
  </w:style>
  <w:style w:type="character" w:styleId="RefernciaIntensa">
    <w:name w:val="Intense Reference"/>
    <w:basedOn w:val="Fontepargpadro"/>
    <w:uiPriority w:val="32"/>
    <w:qFormat/>
    <w:rsid w:val="004739BD"/>
    <w:rPr>
      <w:b/>
      <w:bCs/>
      <w:smallCaps/>
      <w:color w:val="0F4761" w:themeColor="accent1" w:themeShade="BF"/>
      <w:spacing w:val="5"/>
    </w:rPr>
  </w:style>
  <w:style w:type="paragraph" w:styleId="Cabealho">
    <w:name w:val="header"/>
    <w:basedOn w:val="Normal"/>
    <w:link w:val="CabealhoChar"/>
    <w:uiPriority w:val="99"/>
    <w:unhideWhenUsed/>
    <w:rsid w:val="004739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BD"/>
  </w:style>
  <w:style w:type="paragraph" w:styleId="Rodap">
    <w:name w:val="footer"/>
    <w:basedOn w:val="Normal"/>
    <w:link w:val="RodapChar"/>
    <w:uiPriority w:val="99"/>
    <w:unhideWhenUsed/>
    <w:rsid w:val="004739BD"/>
    <w:pPr>
      <w:tabs>
        <w:tab w:val="center" w:pos="4252"/>
        <w:tab w:val="right" w:pos="8504"/>
      </w:tabs>
      <w:spacing w:after="0" w:line="240" w:lineRule="auto"/>
    </w:pPr>
  </w:style>
  <w:style w:type="character" w:customStyle="1" w:styleId="RodapChar">
    <w:name w:val="Rodapé Char"/>
    <w:basedOn w:val="Fontepargpadro"/>
    <w:link w:val="Rodap"/>
    <w:uiPriority w:val="99"/>
    <w:rsid w:val="004739BD"/>
  </w:style>
  <w:style w:type="table" w:customStyle="1" w:styleId="TableNormal">
    <w:name w:val="Table Normal"/>
    <w:uiPriority w:val="2"/>
    <w:semiHidden/>
    <w:unhideWhenUsed/>
    <w:qFormat/>
    <w:rsid w:val="00652C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2C5D"/>
    <w:pPr>
      <w:widowControl w:val="0"/>
      <w:autoSpaceDE w:val="0"/>
      <w:autoSpaceDN w:val="0"/>
      <w:spacing w:after="0" w:line="240" w:lineRule="auto"/>
      <w:jc w:val="center"/>
    </w:pPr>
    <w:rPr>
      <w:rFonts w:ascii="Cambria" w:eastAsia="Cambria" w:hAnsi="Cambria" w:cs="Cambria"/>
      <w:kern w:val="0"/>
      <w:lang w:val="pt-PT"/>
      <w14:ligatures w14:val="none"/>
    </w:rPr>
  </w:style>
  <w:style w:type="paragraph" w:styleId="NormalWeb">
    <w:name w:val="Normal (Web)"/>
    <w:basedOn w:val="Normal"/>
    <w:uiPriority w:val="99"/>
    <w:semiHidden/>
    <w:unhideWhenUsed/>
    <w:rsid w:val="00393DF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93DFE"/>
    <w:rPr>
      <w:b/>
      <w:bCs/>
    </w:rPr>
  </w:style>
  <w:style w:type="paragraph" w:styleId="Corpodetexto">
    <w:name w:val="Body Text"/>
    <w:basedOn w:val="Normal"/>
    <w:link w:val="CorpodetextoChar"/>
    <w:uiPriority w:val="99"/>
    <w:qFormat/>
    <w:rsid w:val="00167A64"/>
    <w:pPr>
      <w:widowControl w:val="0"/>
      <w:autoSpaceDE w:val="0"/>
      <w:autoSpaceDN w:val="0"/>
      <w:spacing w:after="0" w:line="240" w:lineRule="auto"/>
    </w:pPr>
    <w:rPr>
      <w:rFonts w:ascii="Cambria" w:eastAsia="Cambria" w:hAnsi="Cambria" w:cs="Cambria"/>
      <w:kern w:val="0"/>
      <w:lang w:val="pt-PT"/>
      <w14:ligatures w14:val="none"/>
    </w:rPr>
  </w:style>
  <w:style w:type="character" w:customStyle="1" w:styleId="CorpodetextoChar">
    <w:name w:val="Corpo de texto Char"/>
    <w:basedOn w:val="Fontepargpadro"/>
    <w:link w:val="Corpodetexto"/>
    <w:uiPriority w:val="99"/>
    <w:rsid w:val="00167A64"/>
    <w:rPr>
      <w:rFonts w:ascii="Cambria" w:eastAsia="Cambria" w:hAnsi="Cambria" w:cs="Cambria"/>
      <w:kern w:val="0"/>
      <w:lang w:val="pt-PT"/>
      <w14:ligatures w14:val="none"/>
    </w:rPr>
  </w:style>
  <w:style w:type="paragraph" w:styleId="Textodebalo">
    <w:name w:val="Balloon Text"/>
    <w:basedOn w:val="Normal"/>
    <w:link w:val="TextodebaloChar"/>
    <w:uiPriority w:val="99"/>
    <w:rsid w:val="00FB2336"/>
    <w:pPr>
      <w:spacing w:after="0" w:line="240" w:lineRule="auto"/>
    </w:pPr>
    <w:rPr>
      <w:rFonts w:ascii="Tahoma" w:eastAsiaTheme="minorEastAsia" w:hAnsi="Tahoma" w:cs="Tahoma"/>
      <w:kern w:val="0"/>
      <w:sz w:val="16"/>
      <w:szCs w:val="16"/>
      <w:lang w:eastAsia="pt-BR"/>
      <w14:ligatures w14:val="none"/>
    </w:rPr>
  </w:style>
  <w:style w:type="character" w:customStyle="1" w:styleId="TextodebaloChar">
    <w:name w:val="Texto de balão Char"/>
    <w:basedOn w:val="Fontepargpadro"/>
    <w:link w:val="Textodebalo"/>
    <w:uiPriority w:val="99"/>
    <w:rsid w:val="00FB2336"/>
    <w:rPr>
      <w:rFonts w:ascii="Tahoma" w:eastAsiaTheme="minorEastAsia" w:hAnsi="Tahoma" w:cs="Tahoma"/>
      <w:kern w:val="0"/>
      <w:sz w:val="16"/>
      <w:szCs w:val="16"/>
      <w:lang w:eastAsia="pt-BR"/>
      <w14:ligatures w14:val="none"/>
    </w:rPr>
  </w:style>
  <w:style w:type="character" w:customStyle="1" w:styleId="PargrafodaListaChar">
    <w:name w:val="Parágrafo da Lista Char"/>
    <w:link w:val="PargrafodaLista"/>
    <w:uiPriority w:val="34"/>
    <w:rsid w:val="00FB2336"/>
  </w:style>
  <w:style w:type="numbering" w:customStyle="1" w:styleId="Listaatual1">
    <w:name w:val="Lista atual1"/>
    <w:uiPriority w:val="99"/>
    <w:rsid w:val="007C3AFE"/>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985">
      <w:bodyDiv w:val="1"/>
      <w:marLeft w:val="0"/>
      <w:marRight w:val="0"/>
      <w:marTop w:val="0"/>
      <w:marBottom w:val="0"/>
      <w:divBdr>
        <w:top w:val="none" w:sz="0" w:space="0" w:color="auto"/>
        <w:left w:val="none" w:sz="0" w:space="0" w:color="auto"/>
        <w:bottom w:val="none" w:sz="0" w:space="0" w:color="auto"/>
        <w:right w:val="none" w:sz="0" w:space="0" w:color="auto"/>
      </w:divBdr>
    </w:div>
    <w:div w:id="13774124">
      <w:bodyDiv w:val="1"/>
      <w:marLeft w:val="0"/>
      <w:marRight w:val="0"/>
      <w:marTop w:val="0"/>
      <w:marBottom w:val="0"/>
      <w:divBdr>
        <w:top w:val="none" w:sz="0" w:space="0" w:color="auto"/>
        <w:left w:val="none" w:sz="0" w:space="0" w:color="auto"/>
        <w:bottom w:val="none" w:sz="0" w:space="0" w:color="auto"/>
        <w:right w:val="none" w:sz="0" w:space="0" w:color="auto"/>
      </w:divBdr>
    </w:div>
    <w:div w:id="67190085">
      <w:bodyDiv w:val="1"/>
      <w:marLeft w:val="0"/>
      <w:marRight w:val="0"/>
      <w:marTop w:val="0"/>
      <w:marBottom w:val="0"/>
      <w:divBdr>
        <w:top w:val="none" w:sz="0" w:space="0" w:color="auto"/>
        <w:left w:val="none" w:sz="0" w:space="0" w:color="auto"/>
        <w:bottom w:val="none" w:sz="0" w:space="0" w:color="auto"/>
        <w:right w:val="none" w:sz="0" w:space="0" w:color="auto"/>
      </w:divBdr>
    </w:div>
    <w:div w:id="68112752">
      <w:bodyDiv w:val="1"/>
      <w:marLeft w:val="0"/>
      <w:marRight w:val="0"/>
      <w:marTop w:val="0"/>
      <w:marBottom w:val="0"/>
      <w:divBdr>
        <w:top w:val="none" w:sz="0" w:space="0" w:color="auto"/>
        <w:left w:val="none" w:sz="0" w:space="0" w:color="auto"/>
        <w:bottom w:val="none" w:sz="0" w:space="0" w:color="auto"/>
        <w:right w:val="none" w:sz="0" w:space="0" w:color="auto"/>
      </w:divBdr>
    </w:div>
    <w:div w:id="133840916">
      <w:bodyDiv w:val="1"/>
      <w:marLeft w:val="0"/>
      <w:marRight w:val="0"/>
      <w:marTop w:val="0"/>
      <w:marBottom w:val="0"/>
      <w:divBdr>
        <w:top w:val="none" w:sz="0" w:space="0" w:color="auto"/>
        <w:left w:val="none" w:sz="0" w:space="0" w:color="auto"/>
        <w:bottom w:val="none" w:sz="0" w:space="0" w:color="auto"/>
        <w:right w:val="none" w:sz="0" w:space="0" w:color="auto"/>
      </w:divBdr>
    </w:div>
    <w:div w:id="241763566">
      <w:bodyDiv w:val="1"/>
      <w:marLeft w:val="0"/>
      <w:marRight w:val="0"/>
      <w:marTop w:val="0"/>
      <w:marBottom w:val="0"/>
      <w:divBdr>
        <w:top w:val="none" w:sz="0" w:space="0" w:color="auto"/>
        <w:left w:val="none" w:sz="0" w:space="0" w:color="auto"/>
        <w:bottom w:val="none" w:sz="0" w:space="0" w:color="auto"/>
        <w:right w:val="none" w:sz="0" w:space="0" w:color="auto"/>
      </w:divBdr>
    </w:div>
    <w:div w:id="316761839">
      <w:bodyDiv w:val="1"/>
      <w:marLeft w:val="0"/>
      <w:marRight w:val="0"/>
      <w:marTop w:val="0"/>
      <w:marBottom w:val="0"/>
      <w:divBdr>
        <w:top w:val="none" w:sz="0" w:space="0" w:color="auto"/>
        <w:left w:val="none" w:sz="0" w:space="0" w:color="auto"/>
        <w:bottom w:val="none" w:sz="0" w:space="0" w:color="auto"/>
        <w:right w:val="none" w:sz="0" w:space="0" w:color="auto"/>
      </w:divBdr>
    </w:div>
    <w:div w:id="342560403">
      <w:bodyDiv w:val="1"/>
      <w:marLeft w:val="0"/>
      <w:marRight w:val="0"/>
      <w:marTop w:val="0"/>
      <w:marBottom w:val="0"/>
      <w:divBdr>
        <w:top w:val="none" w:sz="0" w:space="0" w:color="auto"/>
        <w:left w:val="none" w:sz="0" w:space="0" w:color="auto"/>
        <w:bottom w:val="none" w:sz="0" w:space="0" w:color="auto"/>
        <w:right w:val="none" w:sz="0" w:space="0" w:color="auto"/>
      </w:divBdr>
    </w:div>
    <w:div w:id="350839209">
      <w:bodyDiv w:val="1"/>
      <w:marLeft w:val="0"/>
      <w:marRight w:val="0"/>
      <w:marTop w:val="0"/>
      <w:marBottom w:val="0"/>
      <w:divBdr>
        <w:top w:val="none" w:sz="0" w:space="0" w:color="auto"/>
        <w:left w:val="none" w:sz="0" w:space="0" w:color="auto"/>
        <w:bottom w:val="none" w:sz="0" w:space="0" w:color="auto"/>
        <w:right w:val="none" w:sz="0" w:space="0" w:color="auto"/>
      </w:divBdr>
    </w:div>
    <w:div w:id="381095908">
      <w:bodyDiv w:val="1"/>
      <w:marLeft w:val="0"/>
      <w:marRight w:val="0"/>
      <w:marTop w:val="0"/>
      <w:marBottom w:val="0"/>
      <w:divBdr>
        <w:top w:val="none" w:sz="0" w:space="0" w:color="auto"/>
        <w:left w:val="none" w:sz="0" w:space="0" w:color="auto"/>
        <w:bottom w:val="none" w:sz="0" w:space="0" w:color="auto"/>
        <w:right w:val="none" w:sz="0" w:space="0" w:color="auto"/>
      </w:divBdr>
    </w:div>
    <w:div w:id="388194282">
      <w:bodyDiv w:val="1"/>
      <w:marLeft w:val="0"/>
      <w:marRight w:val="0"/>
      <w:marTop w:val="0"/>
      <w:marBottom w:val="0"/>
      <w:divBdr>
        <w:top w:val="none" w:sz="0" w:space="0" w:color="auto"/>
        <w:left w:val="none" w:sz="0" w:space="0" w:color="auto"/>
        <w:bottom w:val="none" w:sz="0" w:space="0" w:color="auto"/>
        <w:right w:val="none" w:sz="0" w:space="0" w:color="auto"/>
      </w:divBdr>
    </w:div>
    <w:div w:id="420300360">
      <w:bodyDiv w:val="1"/>
      <w:marLeft w:val="0"/>
      <w:marRight w:val="0"/>
      <w:marTop w:val="0"/>
      <w:marBottom w:val="0"/>
      <w:divBdr>
        <w:top w:val="none" w:sz="0" w:space="0" w:color="auto"/>
        <w:left w:val="none" w:sz="0" w:space="0" w:color="auto"/>
        <w:bottom w:val="none" w:sz="0" w:space="0" w:color="auto"/>
        <w:right w:val="none" w:sz="0" w:space="0" w:color="auto"/>
      </w:divBdr>
    </w:div>
    <w:div w:id="420806879">
      <w:bodyDiv w:val="1"/>
      <w:marLeft w:val="0"/>
      <w:marRight w:val="0"/>
      <w:marTop w:val="0"/>
      <w:marBottom w:val="0"/>
      <w:divBdr>
        <w:top w:val="none" w:sz="0" w:space="0" w:color="auto"/>
        <w:left w:val="none" w:sz="0" w:space="0" w:color="auto"/>
        <w:bottom w:val="none" w:sz="0" w:space="0" w:color="auto"/>
        <w:right w:val="none" w:sz="0" w:space="0" w:color="auto"/>
      </w:divBdr>
    </w:div>
    <w:div w:id="485705583">
      <w:bodyDiv w:val="1"/>
      <w:marLeft w:val="0"/>
      <w:marRight w:val="0"/>
      <w:marTop w:val="0"/>
      <w:marBottom w:val="0"/>
      <w:divBdr>
        <w:top w:val="none" w:sz="0" w:space="0" w:color="auto"/>
        <w:left w:val="none" w:sz="0" w:space="0" w:color="auto"/>
        <w:bottom w:val="none" w:sz="0" w:space="0" w:color="auto"/>
        <w:right w:val="none" w:sz="0" w:space="0" w:color="auto"/>
      </w:divBdr>
    </w:div>
    <w:div w:id="519396582">
      <w:bodyDiv w:val="1"/>
      <w:marLeft w:val="0"/>
      <w:marRight w:val="0"/>
      <w:marTop w:val="0"/>
      <w:marBottom w:val="0"/>
      <w:divBdr>
        <w:top w:val="none" w:sz="0" w:space="0" w:color="auto"/>
        <w:left w:val="none" w:sz="0" w:space="0" w:color="auto"/>
        <w:bottom w:val="none" w:sz="0" w:space="0" w:color="auto"/>
        <w:right w:val="none" w:sz="0" w:space="0" w:color="auto"/>
      </w:divBdr>
    </w:div>
    <w:div w:id="539976415">
      <w:bodyDiv w:val="1"/>
      <w:marLeft w:val="0"/>
      <w:marRight w:val="0"/>
      <w:marTop w:val="0"/>
      <w:marBottom w:val="0"/>
      <w:divBdr>
        <w:top w:val="none" w:sz="0" w:space="0" w:color="auto"/>
        <w:left w:val="none" w:sz="0" w:space="0" w:color="auto"/>
        <w:bottom w:val="none" w:sz="0" w:space="0" w:color="auto"/>
        <w:right w:val="none" w:sz="0" w:space="0" w:color="auto"/>
      </w:divBdr>
    </w:div>
    <w:div w:id="559293510">
      <w:bodyDiv w:val="1"/>
      <w:marLeft w:val="0"/>
      <w:marRight w:val="0"/>
      <w:marTop w:val="0"/>
      <w:marBottom w:val="0"/>
      <w:divBdr>
        <w:top w:val="none" w:sz="0" w:space="0" w:color="auto"/>
        <w:left w:val="none" w:sz="0" w:space="0" w:color="auto"/>
        <w:bottom w:val="none" w:sz="0" w:space="0" w:color="auto"/>
        <w:right w:val="none" w:sz="0" w:space="0" w:color="auto"/>
      </w:divBdr>
    </w:div>
    <w:div w:id="623148579">
      <w:bodyDiv w:val="1"/>
      <w:marLeft w:val="0"/>
      <w:marRight w:val="0"/>
      <w:marTop w:val="0"/>
      <w:marBottom w:val="0"/>
      <w:divBdr>
        <w:top w:val="none" w:sz="0" w:space="0" w:color="auto"/>
        <w:left w:val="none" w:sz="0" w:space="0" w:color="auto"/>
        <w:bottom w:val="none" w:sz="0" w:space="0" w:color="auto"/>
        <w:right w:val="none" w:sz="0" w:space="0" w:color="auto"/>
      </w:divBdr>
    </w:div>
    <w:div w:id="638268790">
      <w:bodyDiv w:val="1"/>
      <w:marLeft w:val="0"/>
      <w:marRight w:val="0"/>
      <w:marTop w:val="0"/>
      <w:marBottom w:val="0"/>
      <w:divBdr>
        <w:top w:val="none" w:sz="0" w:space="0" w:color="auto"/>
        <w:left w:val="none" w:sz="0" w:space="0" w:color="auto"/>
        <w:bottom w:val="none" w:sz="0" w:space="0" w:color="auto"/>
        <w:right w:val="none" w:sz="0" w:space="0" w:color="auto"/>
      </w:divBdr>
    </w:div>
    <w:div w:id="703750878">
      <w:bodyDiv w:val="1"/>
      <w:marLeft w:val="0"/>
      <w:marRight w:val="0"/>
      <w:marTop w:val="0"/>
      <w:marBottom w:val="0"/>
      <w:divBdr>
        <w:top w:val="none" w:sz="0" w:space="0" w:color="auto"/>
        <w:left w:val="none" w:sz="0" w:space="0" w:color="auto"/>
        <w:bottom w:val="none" w:sz="0" w:space="0" w:color="auto"/>
        <w:right w:val="none" w:sz="0" w:space="0" w:color="auto"/>
      </w:divBdr>
    </w:div>
    <w:div w:id="725572903">
      <w:bodyDiv w:val="1"/>
      <w:marLeft w:val="0"/>
      <w:marRight w:val="0"/>
      <w:marTop w:val="0"/>
      <w:marBottom w:val="0"/>
      <w:divBdr>
        <w:top w:val="none" w:sz="0" w:space="0" w:color="auto"/>
        <w:left w:val="none" w:sz="0" w:space="0" w:color="auto"/>
        <w:bottom w:val="none" w:sz="0" w:space="0" w:color="auto"/>
        <w:right w:val="none" w:sz="0" w:space="0" w:color="auto"/>
      </w:divBdr>
    </w:div>
    <w:div w:id="765733983">
      <w:bodyDiv w:val="1"/>
      <w:marLeft w:val="0"/>
      <w:marRight w:val="0"/>
      <w:marTop w:val="0"/>
      <w:marBottom w:val="0"/>
      <w:divBdr>
        <w:top w:val="none" w:sz="0" w:space="0" w:color="auto"/>
        <w:left w:val="none" w:sz="0" w:space="0" w:color="auto"/>
        <w:bottom w:val="none" w:sz="0" w:space="0" w:color="auto"/>
        <w:right w:val="none" w:sz="0" w:space="0" w:color="auto"/>
      </w:divBdr>
    </w:div>
    <w:div w:id="812601687">
      <w:bodyDiv w:val="1"/>
      <w:marLeft w:val="0"/>
      <w:marRight w:val="0"/>
      <w:marTop w:val="0"/>
      <w:marBottom w:val="0"/>
      <w:divBdr>
        <w:top w:val="none" w:sz="0" w:space="0" w:color="auto"/>
        <w:left w:val="none" w:sz="0" w:space="0" w:color="auto"/>
        <w:bottom w:val="none" w:sz="0" w:space="0" w:color="auto"/>
        <w:right w:val="none" w:sz="0" w:space="0" w:color="auto"/>
      </w:divBdr>
    </w:div>
    <w:div w:id="836504206">
      <w:bodyDiv w:val="1"/>
      <w:marLeft w:val="0"/>
      <w:marRight w:val="0"/>
      <w:marTop w:val="0"/>
      <w:marBottom w:val="0"/>
      <w:divBdr>
        <w:top w:val="none" w:sz="0" w:space="0" w:color="auto"/>
        <w:left w:val="none" w:sz="0" w:space="0" w:color="auto"/>
        <w:bottom w:val="none" w:sz="0" w:space="0" w:color="auto"/>
        <w:right w:val="none" w:sz="0" w:space="0" w:color="auto"/>
      </w:divBdr>
    </w:div>
    <w:div w:id="847132637">
      <w:bodyDiv w:val="1"/>
      <w:marLeft w:val="0"/>
      <w:marRight w:val="0"/>
      <w:marTop w:val="0"/>
      <w:marBottom w:val="0"/>
      <w:divBdr>
        <w:top w:val="none" w:sz="0" w:space="0" w:color="auto"/>
        <w:left w:val="none" w:sz="0" w:space="0" w:color="auto"/>
        <w:bottom w:val="none" w:sz="0" w:space="0" w:color="auto"/>
        <w:right w:val="none" w:sz="0" w:space="0" w:color="auto"/>
      </w:divBdr>
    </w:div>
    <w:div w:id="869031191">
      <w:bodyDiv w:val="1"/>
      <w:marLeft w:val="0"/>
      <w:marRight w:val="0"/>
      <w:marTop w:val="0"/>
      <w:marBottom w:val="0"/>
      <w:divBdr>
        <w:top w:val="none" w:sz="0" w:space="0" w:color="auto"/>
        <w:left w:val="none" w:sz="0" w:space="0" w:color="auto"/>
        <w:bottom w:val="none" w:sz="0" w:space="0" w:color="auto"/>
        <w:right w:val="none" w:sz="0" w:space="0" w:color="auto"/>
      </w:divBdr>
    </w:div>
    <w:div w:id="874999137">
      <w:bodyDiv w:val="1"/>
      <w:marLeft w:val="0"/>
      <w:marRight w:val="0"/>
      <w:marTop w:val="0"/>
      <w:marBottom w:val="0"/>
      <w:divBdr>
        <w:top w:val="none" w:sz="0" w:space="0" w:color="auto"/>
        <w:left w:val="none" w:sz="0" w:space="0" w:color="auto"/>
        <w:bottom w:val="none" w:sz="0" w:space="0" w:color="auto"/>
        <w:right w:val="none" w:sz="0" w:space="0" w:color="auto"/>
      </w:divBdr>
    </w:div>
    <w:div w:id="938410237">
      <w:bodyDiv w:val="1"/>
      <w:marLeft w:val="0"/>
      <w:marRight w:val="0"/>
      <w:marTop w:val="0"/>
      <w:marBottom w:val="0"/>
      <w:divBdr>
        <w:top w:val="none" w:sz="0" w:space="0" w:color="auto"/>
        <w:left w:val="none" w:sz="0" w:space="0" w:color="auto"/>
        <w:bottom w:val="none" w:sz="0" w:space="0" w:color="auto"/>
        <w:right w:val="none" w:sz="0" w:space="0" w:color="auto"/>
      </w:divBdr>
    </w:div>
    <w:div w:id="957640528">
      <w:bodyDiv w:val="1"/>
      <w:marLeft w:val="0"/>
      <w:marRight w:val="0"/>
      <w:marTop w:val="0"/>
      <w:marBottom w:val="0"/>
      <w:divBdr>
        <w:top w:val="none" w:sz="0" w:space="0" w:color="auto"/>
        <w:left w:val="none" w:sz="0" w:space="0" w:color="auto"/>
        <w:bottom w:val="none" w:sz="0" w:space="0" w:color="auto"/>
        <w:right w:val="none" w:sz="0" w:space="0" w:color="auto"/>
      </w:divBdr>
    </w:div>
    <w:div w:id="986277019">
      <w:bodyDiv w:val="1"/>
      <w:marLeft w:val="0"/>
      <w:marRight w:val="0"/>
      <w:marTop w:val="0"/>
      <w:marBottom w:val="0"/>
      <w:divBdr>
        <w:top w:val="none" w:sz="0" w:space="0" w:color="auto"/>
        <w:left w:val="none" w:sz="0" w:space="0" w:color="auto"/>
        <w:bottom w:val="none" w:sz="0" w:space="0" w:color="auto"/>
        <w:right w:val="none" w:sz="0" w:space="0" w:color="auto"/>
      </w:divBdr>
    </w:div>
    <w:div w:id="996490941">
      <w:bodyDiv w:val="1"/>
      <w:marLeft w:val="0"/>
      <w:marRight w:val="0"/>
      <w:marTop w:val="0"/>
      <w:marBottom w:val="0"/>
      <w:divBdr>
        <w:top w:val="none" w:sz="0" w:space="0" w:color="auto"/>
        <w:left w:val="none" w:sz="0" w:space="0" w:color="auto"/>
        <w:bottom w:val="none" w:sz="0" w:space="0" w:color="auto"/>
        <w:right w:val="none" w:sz="0" w:space="0" w:color="auto"/>
      </w:divBdr>
    </w:div>
    <w:div w:id="1022362850">
      <w:bodyDiv w:val="1"/>
      <w:marLeft w:val="0"/>
      <w:marRight w:val="0"/>
      <w:marTop w:val="0"/>
      <w:marBottom w:val="0"/>
      <w:divBdr>
        <w:top w:val="none" w:sz="0" w:space="0" w:color="auto"/>
        <w:left w:val="none" w:sz="0" w:space="0" w:color="auto"/>
        <w:bottom w:val="none" w:sz="0" w:space="0" w:color="auto"/>
        <w:right w:val="none" w:sz="0" w:space="0" w:color="auto"/>
      </w:divBdr>
    </w:div>
    <w:div w:id="1032195934">
      <w:bodyDiv w:val="1"/>
      <w:marLeft w:val="0"/>
      <w:marRight w:val="0"/>
      <w:marTop w:val="0"/>
      <w:marBottom w:val="0"/>
      <w:divBdr>
        <w:top w:val="none" w:sz="0" w:space="0" w:color="auto"/>
        <w:left w:val="none" w:sz="0" w:space="0" w:color="auto"/>
        <w:bottom w:val="none" w:sz="0" w:space="0" w:color="auto"/>
        <w:right w:val="none" w:sz="0" w:space="0" w:color="auto"/>
      </w:divBdr>
    </w:div>
    <w:div w:id="1032850252">
      <w:bodyDiv w:val="1"/>
      <w:marLeft w:val="0"/>
      <w:marRight w:val="0"/>
      <w:marTop w:val="0"/>
      <w:marBottom w:val="0"/>
      <w:divBdr>
        <w:top w:val="none" w:sz="0" w:space="0" w:color="auto"/>
        <w:left w:val="none" w:sz="0" w:space="0" w:color="auto"/>
        <w:bottom w:val="none" w:sz="0" w:space="0" w:color="auto"/>
        <w:right w:val="none" w:sz="0" w:space="0" w:color="auto"/>
      </w:divBdr>
    </w:div>
    <w:div w:id="1057699665">
      <w:bodyDiv w:val="1"/>
      <w:marLeft w:val="0"/>
      <w:marRight w:val="0"/>
      <w:marTop w:val="0"/>
      <w:marBottom w:val="0"/>
      <w:divBdr>
        <w:top w:val="none" w:sz="0" w:space="0" w:color="auto"/>
        <w:left w:val="none" w:sz="0" w:space="0" w:color="auto"/>
        <w:bottom w:val="none" w:sz="0" w:space="0" w:color="auto"/>
        <w:right w:val="none" w:sz="0" w:space="0" w:color="auto"/>
      </w:divBdr>
    </w:div>
    <w:div w:id="1072192258">
      <w:bodyDiv w:val="1"/>
      <w:marLeft w:val="0"/>
      <w:marRight w:val="0"/>
      <w:marTop w:val="0"/>
      <w:marBottom w:val="0"/>
      <w:divBdr>
        <w:top w:val="none" w:sz="0" w:space="0" w:color="auto"/>
        <w:left w:val="none" w:sz="0" w:space="0" w:color="auto"/>
        <w:bottom w:val="none" w:sz="0" w:space="0" w:color="auto"/>
        <w:right w:val="none" w:sz="0" w:space="0" w:color="auto"/>
      </w:divBdr>
    </w:div>
    <w:div w:id="1079987187">
      <w:bodyDiv w:val="1"/>
      <w:marLeft w:val="0"/>
      <w:marRight w:val="0"/>
      <w:marTop w:val="0"/>
      <w:marBottom w:val="0"/>
      <w:divBdr>
        <w:top w:val="none" w:sz="0" w:space="0" w:color="auto"/>
        <w:left w:val="none" w:sz="0" w:space="0" w:color="auto"/>
        <w:bottom w:val="none" w:sz="0" w:space="0" w:color="auto"/>
        <w:right w:val="none" w:sz="0" w:space="0" w:color="auto"/>
      </w:divBdr>
    </w:div>
    <w:div w:id="1134180069">
      <w:bodyDiv w:val="1"/>
      <w:marLeft w:val="0"/>
      <w:marRight w:val="0"/>
      <w:marTop w:val="0"/>
      <w:marBottom w:val="0"/>
      <w:divBdr>
        <w:top w:val="none" w:sz="0" w:space="0" w:color="auto"/>
        <w:left w:val="none" w:sz="0" w:space="0" w:color="auto"/>
        <w:bottom w:val="none" w:sz="0" w:space="0" w:color="auto"/>
        <w:right w:val="none" w:sz="0" w:space="0" w:color="auto"/>
      </w:divBdr>
    </w:div>
    <w:div w:id="1162575684">
      <w:bodyDiv w:val="1"/>
      <w:marLeft w:val="0"/>
      <w:marRight w:val="0"/>
      <w:marTop w:val="0"/>
      <w:marBottom w:val="0"/>
      <w:divBdr>
        <w:top w:val="none" w:sz="0" w:space="0" w:color="auto"/>
        <w:left w:val="none" w:sz="0" w:space="0" w:color="auto"/>
        <w:bottom w:val="none" w:sz="0" w:space="0" w:color="auto"/>
        <w:right w:val="none" w:sz="0" w:space="0" w:color="auto"/>
      </w:divBdr>
    </w:div>
    <w:div w:id="1201819066">
      <w:bodyDiv w:val="1"/>
      <w:marLeft w:val="0"/>
      <w:marRight w:val="0"/>
      <w:marTop w:val="0"/>
      <w:marBottom w:val="0"/>
      <w:divBdr>
        <w:top w:val="none" w:sz="0" w:space="0" w:color="auto"/>
        <w:left w:val="none" w:sz="0" w:space="0" w:color="auto"/>
        <w:bottom w:val="none" w:sz="0" w:space="0" w:color="auto"/>
        <w:right w:val="none" w:sz="0" w:space="0" w:color="auto"/>
      </w:divBdr>
    </w:div>
    <w:div w:id="1209606421">
      <w:bodyDiv w:val="1"/>
      <w:marLeft w:val="0"/>
      <w:marRight w:val="0"/>
      <w:marTop w:val="0"/>
      <w:marBottom w:val="0"/>
      <w:divBdr>
        <w:top w:val="none" w:sz="0" w:space="0" w:color="auto"/>
        <w:left w:val="none" w:sz="0" w:space="0" w:color="auto"/>
        <w:bottom w:val="none" w:sz="0" w:space="0" w:color="auto"/>
        <w:right w:val="none" w:sz="0" w:space="0" w:color="auto"/>
      </w:divBdr>
    </w:div>
    <w:div w:id="1213925973">
      <w:bodyDiv w:val="1"/>
      <w:marLeft w:val="0"/>
      <w:marRight w:val="0"/>
      <w:marTop w:val="0"/>
      <w:marBottom w:val="0"/>
      <w:divBdr>
        <w:top w:val="none" w:sz="0" w:space="0" w:color="auto"/>
        <w:left w:val="none" w:sz="0" w:space="0" w:color="auto"/>
        <w:bottom w:val="none" w:sz="0" w:space="0" w:color="auto"/>
        <w:right w:val="none" w:sz="0" w:space="0" w:color="auto"/>
      </w:divBdr>
    </w:div>
    <w:div w:id="1289049247">
      <w:bodyDiv w:val="1"/>
      <w:marLeft w:val="0"/>
      <w:marRight w:val="0"/>
      <w:marTop w:val="0"/>
      <w:marBottom w:val="0"/>
      <w:divBdr>
        <w:top w:val="none" w:sz="0" w:space="0" w:color="auto"/>
        <w:left w:val="none" w:sz="0" w:space="0" w:color="auto"/>
        <w:bottom w:val="none" w:sz="0" w:space="0" w:color="auto"/>
        <w:right w:val="none" w:sz="0" w:space="0" w:color="auto"/>
      </w:divBdr>
    </w:div>
    <w:div w:id="1298996351">
      <w:bodyDiv w:val="1"/>
      <w:marLeft w:val="0"/>
      <w:marRight w:val="0"/>
      <w:marTop w:val="0"/>
      <w:marBottom w:val="0"/>
      <w:divBdr>
        <w:top w:val="none" w:sz="0" w:space="0" w:color="auto"/>
        <w:left w:val="none" w:sz="0" w:space="0" w:color="auto"/>
        <w:bottom w:val="none" w:sz="0" w:space="0" w:color="auto"/>
        <w:right w:val="none" w:sz="0" w:space="0" w:color="auto"/>
      </w:divBdr>
    </w:div>
    <w:div w:id="1331298374">
      <w:bodyDiv w:val="1"/>
      <w:marLeft w:val="0"/>
      <w:marRight w:val="0"/>
      <w:marTop w:val="0"/>
      <w:marBottom w:val="0"/>
      <w:divBdr>
        <w:top w:val="none" w:sz="0" w:space="0" w:color="auto"/>
        <w:left w:val="none" w:sz="0" w:space="0" w:color="auto"/>
        <w:bottom w:val="none" w:sz="0" w:space="0" w:color="auto"/>
        <w:right w:val="none" w:sz="0" w:space="0" w:color="auto"/>
      </w:divBdr>
    </w:div>
    <w:div w:id="1331908596">
      <w:bodyDiv w:val="1"/>
      <w:marLeft w:val="0"/>
      <w:marRight w:val="0"/>
      <w:marTop w:val="0"/>
      <w:marBottom w:val="0"/>
      <w:divBdr>
        <w:top w:val="none" w:sz="0" w:space="0" w:color="auto"/>
        <w:left w:val="none" w:sz="0" w:space="0" w:color="auto"/>
        <w:bottom w:val="none" w:sz="0" w:space="0" w:color="auto"/>
        <w:right w:val="none" w:sz="0" w:space="0" w:color="auto"/>
      </w:divBdr>
    </w:div>
    <w:div w:id="1360475380">
      <w:bodyDiv w:val="1"/>
      <w:marLeft w:val="0"/>
      <w:marRight w:val="0"/>
      <w:marTop w:val="0"/>
      <w:marBottom w:val="0"/>
      <w:divBdr>
        <w:top w:val="none" w:sz="0" w:space="0" w:color="auto"/>
        <w:left w:val="none" w:sz="0" w:space="0" w:color="auto"/>
        <w:bottom w:val="none" w:sz="0" w:space="0" w:color="auto"/>
        <w:right w:val="none" w:sz="0" w:space="0" w:color="auto"/>
      </w:divBdr>
    </w:div>
    <w:div w:id="1372068595">
      <w:bodyDiv w:val="1"/>
      <w:marLeft w:val="0"/>
      <w:marRight w:val="0"/>
      <w:marTop w:val="0"/>
      <w:marBottom w:val="0"/>
      <w:divBdr>
        <w:top w:val="none" w:sz="0" w:space="0" w:color="auto"/>
        <w:left w:val="none" w:sz="0" w:space="0" w:color="auto"/>
        <w:bottom w:val="none" w:sz="0" w:space="0" w:color="auto"/>
        <w:right w:val="none" w:sz="0" w:space="0" w:color="auto"/>
      </w:divBdr>
    </w:div>
    <w:div w:id="1386295910">
      <w:bodyDiv w:val="1"/>
      <w:marLeft w:val="0"/>
      <w:marRight w:val="0"/>
      <w:marTop w:val="0"/>
      <w:marBottom w:val="0"/>
      <w:divBdr>
        <w:top w:val="none" w:sz="0" w:space="0" w:color="auto"/>
        <w:left w:val="none" w:sz="0" w:space="0" w:color="auto"/>
        <w:bottom w:val="none" w:sz="0" w:space="0" w:color="auto"/>
        <w:right w:val="none" w:sz="0" w:space="0" w:color="auto"/>
      </w:divBdr>
    </w:div>
    <w:div w:id="1531722117">
      <w:bodyDiv w:val="1"/>
      <w:marLeft w:val="0"/>
      <w:marRight w:val="0"/>
      <w:marTop w:val="0"/>
      <w:marBottom w:val="0"/>
      <w:divBdr>
        <w:top w:val="none" w:sz="0" w:space="0" w:color="auto"/>
        <w:left w:val="none" w:sz="0" w:space="0" w:color="auto"/>
        <w:bottom w:val="none" w:sz="0" w:space="0" w:color="auto"/>
        <w:right w:val="none" w:sz="0" w:space="0" w:color="auto"/>
      </w:divBdr>
    </w:div>
    <w:div w:id="1569226504">
      <w:bodyDiv w:val="1"/>
      <w:marLeft w:val="0"/>
      <w:marRight w:val="0"/>
      <w:marTop w:val="0"/>
      <w:marBottom w:val="0"/>
      <w:divBdr>
        <w:top w:val="none" w:sz="0" w:space="0" w:color="auto"/>
        <w:left w:val="none" w:sz="0" w:space="0" w:color="auto"/>
        <w:bottom w:val="none" w:sz="0" w:space="0" w:color="auto"/>
        <w:right w:val="none" w:sz="0" w:space="0" w:color="auto"/>
      </w:divBdr>
    </w:div>
    <w:div w:id="1609922911">
      <w:bodyDiv w:val="1"/>
      <w:marLeft w:val="0"/>
      <w:marRight w:val="0"/>
      <w:marTop w:val="0"/>
      <w:marBottom w:val="0"/>
      <w:divBdr>
        <w:top w:val="none" w:sz="0" w:space="0" w:color="auto"/>
        <w:left w:val="none" w:sz="0" w:space="0" w:color="auto"/>
        <w:bottom w:val="none" w:sz="0" w:space="0" w:color="auto"/>
        <w:right w:val="none" w:sz="0" w:space="0" w:color="auto"/>
      </w:divBdr>
    </w:div>
    <w:div w:id="1612854256">
      <w:bodyDiv w:val="1"/>
      <w:marLeft w:val="0"/>
      <w:marRight w:val="0"/>
      <w:marTop w:val="0"/>
      <w:marBottom w:val="0"/>
      <w:divBdr>
        <w:top w:val="none" w:sz="0" w:space="0" w:color="auto"/>
        <w:left w:val="none" w:sz="0" w:space="0" w:color="auto"/>
        <w:bottom w:val="none" w:sz="0" w:space="0" w:color="auto"/>
        <w:right w:val="none" w:sz="0" w:space="0" w:color="auto"/>
      </w:divBdr>
    </w:div>
    <w:div w:id="1659918458">
      <w:bodyDiv w:val="1"/>
      <w:marLeft w:val="0"/>
      <w:marRight w:val="0"/>
      <w:marTop w:val="0"/>
      <w:marBottom w:val="0"/>
      <w:divBdr>
        <w:top w:val="none" w:sz="0" w:space="0" w:color="auto"/>
        <w:left w:val="none" w:sz="0" w:space="0" w:color="auto"/>
        <w:bottom w:val="none" w:sz="0" w:space="0" w:color="auto"/>
        <w:right w:val="none" w:sz="0" w:space="0" w:color="auto"/>
      </w:divBdr>
    </w:div>
    <w:div w:id="1669478896">
      <w:bodyDiv w:val="1"/>
      <w:marLeft w:val="0"/>
      <w:marRight w:val="0"/>
      <w:marTop w:val="0"/>
      <w:marBottom w:val="0"/>
      <w:divBdr>
        <w:top w:val="none" w:sz="0" w:space="0" w:color="auto"/>
        <w:left w:val="none" w:sz="0" w:space="0" w:color="auto"/>
        <w:bottom w:val="none" w:sz="0" w:space="0" w:color="auto"/>
        <w:right w:val="none" w:sz="0" w:space="0" w:color="auto"/>
      </w:divBdr>
    </w:div>
    <w:div w:id="1809781024">
      <w:bodyDiv w:val="1"/>
      <w:marLeft w:val="0"/>
      <w:marRight w:val="0"/>
      <w:marTop w:val="0"/>
      <w:marBottom w:val="0"/>
      <w:divBdr>
        <w:top w:val="none" w:sz="0" w:space="0" w:color="auto"/>
        <w:left w:val="none" w:sz="0" w:space="0" w:color="auto"/>
        <w:bottom w:val="none" w:sz="0" w:space="0" w:color="auto"/>
        <w:right w:val="none" w:sz="0" w:space="0" w:color="auto"/>
      </w:divBdr>
    </w:div>
    <w:div w:id="1817339656">
      <w:bodyDiv w:val="1"/>
      <w:marLeft w:val="0"/>
      <w:marRight w:val="0"/>
      <w:marTop w:val="0"/>
      <w:marBottom w:val="0"/>
      <w:divBdr>
        <w:top w:val="none" w:sz="0" w:space="0" w:color="auto"/>
        <w:left w:val="none" w:sz="0" w:space="0" w:color="auto"/>
        <w:bottom w:val="none" w:sz="0" w:space="0" w:color="auto"/>
        <w:right w:val="none" w:sz="0" w:space="0" w:color="auto"/>
      </w:divBdr>
    </w:div>
    <w:div w:id="1835991307">
      <w:bodyDiv w:val="1"/>
      <w:marLeft w:val="0"/>
      <w:marRight w:val="0"/>
      <w:marTop w:val="0"/>
      <w:marBottom w:val="0"/>
      <w:divBdr>
        <w:top w:val="none" w:sz="0" w:space="0" w:color="auto"/>
        <w:left w:val="none" w:sz="0" w:space="0" w:color="auto"/>
        <w:bottom w:val="none" w:sz="0" w:space="0" w:color="auto"/>
        <w:right w:val="none" w:sz="0" w:space="0" w:color="auto"/>
      </w:divBdr>
    </w:div>
    <w:div w:id="1859925857">
      <w:bodyDiv w:val="1"/>
      <w:marLeft w:val="0"/>
      <w:marRight w:val="0"/>
      <w:marTop w:val="0"/>
      <w:marBottom w:val="0"/>
      <w:divBdr>
        <w:top w:val="none" w:sz="0" w:space="0" w:color="auto"/>
        <w:left w:val="none" w:sz="0" w:space="0" w:color="auto"/>
        <w:bottom w:val="none" w:sz="0" w:space="0" w:color="auto"/>
        <w:right w:val="none" w:sz="0" w:space="0" w:color="auto"/>
      </w:divBdr>
    </w:div>
    <w:div w:id="1896623972">
      <w:bodyDiv w:val="1"/>
      <w:marLeft w:val="0"/>
      <w:marRight w:val="0"/>
      <w:marTop w:val="0"/>
      <w:marBottom w:val="0"/>
      <w:divBdr>
        <w:top w:val="none" w:sz="0" w:space="0" w:color="auto"/>
        <w:left w:val="none" w:sz="0" w:space="0" w:color="auto"/>
        <w:bottom w:val="none" w:sz="0" w:space="0" w:color="auto"/>
        <w:right w:val="none" w:sz="0" w:space="0" w:color="auto"/>
      </w:divBdr>
    </w:div>
    <w:div w:id="1921019317">
      <w:bodyDiv w:val="1"/>
      <w:marLeft w:val="0"/>
      <w:marRight w:val="0"/>
      <w:marTop w:val="0"/>
      <w:marBottom w:val="0"/>
      <w:divBdr>
        <w:top w:val="none" w:sz="0" w:space="0" w:color="auto"/>
        <w:left w:val="none" w:sz="0" w:space="0" w:color="auto"/>
        <w:bottom w:val="none" w:sz="0" w:space="0" w:color="auto"/>
        <w:right w:val="none" w:sz="0" w:space="0" w:color="auto"/>
      </w:divBdr>
    </w:div>
    <w:div w:id="1974679125">
      <w:bodyDiv w:val="1"/>
      <w:marLeft w:val="0"/>
      <w:marRight w:val="0"/>
      <w:marTop w:val="0"/>
      <w:marBottom w:val="0"/>
      <w:divBdr>
        <w:top w:val="none" w:sz="0" w:space="0" w:color="auto"/>
        <w:left w:val="none" w:sz="0" w:space="0" w:color="auto"/>
        <w:bottom w:val="none" w:sz="0" w:space="0" w:color="auto"/>
        <w:right w:val="none" w:sz="0" w:space="0" w:color="auto"/>
      </w:divBdr>
    </w:div>
    <w:div w:id="1980920342">
      <w:bodyDiv w:val="1"/>
      <w:marLeft w:val="0"/>
      <w:marRight w:val="0"/>
      <w:marTop w:val="0"/>
      <w:marBottom w:val="0"/>
      <w:divBdr>
        <w:top w:val="none" w:sz="0" w:space="0" w:color="auto"/>
        <w:left w:val="none" w:sz="0" w:space="0" w:color="auto"/>
        <w:bottom w:val="none" w:sz="0" w:space="0" w:color="auto"/>
        <w:right w:val="none" w:sz="0" w:space="0" w:color="auto"/>
      </w:divBdr>
    </w:div>
    <w:div w:id="2014214769">
      <w:bodyDiv w:val="1"/>
      <w:marLeft w:val="0"/>
      <w:marRight w:val="0"/>
      <w:marTop w:val="0"/>
      <w:marBottom w:val="0"/>
      <w:divBdr>
        <w:top w:val="none" w:sz="0" w:space="0" w:color="auto"/>
        <w:left w:val="none" w:sz="0" w:space="0" w:color="auto"/>
        <w:bottom w:val="none" w:sz="0" w:space="0" w:color="auto"/>
        <w:right w:val="none" w:sz="0" w:space="0" w:color="auto"/>
      </w:divBdr>
    </w:div>
    <w:div w:id="2143494834">
      <w:bodyDiv w:val="1"/>
      <w:marLeft w:val="0"/>
      <w:marRight w:val="0"/>
      <w:marTop w:val="0"/>
      <w:marBottom w:val="0"/>
      <w:divBdr>
        <w:top w:val="none" w:sz="0" w:space="0" w:color="auto"/>
        <w:left w:val="none" w:sz="0" w:space="0" w:color="auto"/>
        <w:bottom w:val="none" w:sz="0" w:space="0" w:color="auto"/>
        <w:right w:val="none" w:sz="0" w:space="0" w:color="auto"/>
      </w:divBdr>
    </w:div>
    <w:div w:id="21469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1994</Words>
  <Characters>10771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Sá</dc:creator>
  <cp:keywords/>
  <dc:description/>
  <cp:lastModifiedBy>vivian rodrigues</cp:lastModifiedBy>
  <cp:revision>18</cp:revision>
  <dcterms:created xsi:type="dcterms:W3CDTF">2025-02-05T20:34:00Z</dcterms:created>
  <dcterms:modified xsi:type="dcterms:W3CDTF">2025-07-03T13:39:00Z</dcterms:modified>
</cp:coreProperties>
</file>